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AFE2" w14:textId="5B19DA2B" w:rsidR="0044497E" w:rsidRPr="00D25670" w:rsidRDefault="00D25670" w:rsidP="00D25670">
      <w:pPr>
        <w:rPr>
          <w:rFonts w:ascii="Times New Roman" w:hAnsi="Times New Roman" w:cs="Times New Roman"/>
          <w:sz w:val="16"/>
          <w:szCs w:val="16"/>
        </w:rPr>
      </w:pPr>
      <w:r>
        <w:rPr>
          <w:rFonts w:ascii="Times New Roman" w:hAnsi="Times New Roman" w:cs="Times New Roman"/>
          <w:sz w:val="16"/>
          <w:szCs w:val="16"/>
        </w:rPr>
        <w:t>Return to:</w:t>
      </w:r>
    </w:p>
    <w:p w14:paraId="62A2627B" w14:textId="77777777" w:rsidR="0044497E" w:rsidRDefault="0044497E" w:rsidP="0044497E">
      <w:pPr>
        <w:jc w:val="center"/>
        <w:rPr>
          <w:rFonts w:ascii="Times New Roman" w:hAnsi="Times New Roman" w:cs="Times New Roman"/>
          <w:sz w:val="24"/>
          <w:szCs w:val="24"/>
        </w:rPr>
      </w:pPr>
    </w:p>
    <w:p w14:paraId="0DA7CD9A" w14:textId="77777777" w:rsidR="0044497E" w:rsidRDefault="0044497E" w:rsidP="0044497E">
      <w:pPr>
        <w:jc w:val="center"/>
        <w:rPr>
          <w:rFonts w:ascii="Times New Roman" w:hAnsi="Times New Roman" w:cs="Times New Roman"/>
          <w:sz w:val="24"/>
          <w:szCs w:val="24"/>
        </w:rPr>
      </w:pPr>
    </w:p>
    <w:p w14:paraId="571DC59E" w14:textId="77777777" w:rsidR="0044497E" w:rsidRDefault="0044497E" w:rsidP="0044497E">
      <w:pPr>
        <w:jc w:val="center"/>
        <w:rPr>
          <w:rFonts w:ascii="Times New Roman" w:hAnsi="Times New Roman" w:cs="Times New Roman"/>
          <w:sz w:val="24"/>
          <w:szCs w:val="24"/>
        </w:rPr>
      </w:pPr>
    </w:p>
    <w:p w14:paraId="4112D85D" w14:textId="77777777" w:rsidR="0044497E" w:rsidRDefault="0044497E" w:rsidP="0044497E">
      <w:pPr>
        <w:jc w:val="center"/>
        <w:rPr>
          <w:rFonts w:ascii="Times New Roman" w:hAnsi="Times New Roman" w:cs="Times New Roman"/>
          <w:sz w:val="24"/>
          <w:szCs w:val="24"/>
        </w:rPr>
      </w:pPr>
    </w:p>
    <w:p w14:paraId="17DF5E74" w14:textId="77777777" w:rsidR="0044497E" w:rsidRDefault="0044497E" w:rsidP="0044497E">
      <w:pPr>
        <w:jc w:val="center"/>
        <w:rPr>
          <w:rFonts w:ascii="Times New Roman" w:hAnsi="Times New Roman" w:cs="Times New Roman"/>
          <w:sz w:val="24"/>
          <w:szCs w:val="24"/>
        </w:rPr>
      </w:pPr>
    </w:p>
    <w:p w14:paraId="53AF5835" w14:textId="6F374AC0" w:rsidR="004D67AE" w:rsidRPr="0032523B" w:rsidRDefault="0044497E" w:rsidP="0044497E">
      <w:pPr>
        <w:jc w:val="center"/>
        <w:rPr>
          <w:rFonts w:ascii="Times New Roman" w:hAnsi="Times New Roman" w:cs="Times New Roman"/>
          <w:b/>
          <w:bCs/>
          <w:sz w:val="24"/>
          <w:szCs w:val="24"/>
        </w:rPr>
      </w:pPr>
      <w:r w:rsidRPr="0032523B">
        <w:rPr>
          <w:rFonts w:ascii="Times New Roman" w:hAnsi="Times New Roman" w:cs="Times New Roman"/>
          <w:b/>
          <w:bCs/>
          <w:sz w:val="24"/>
          <w:szCs w:val="24"/>
        </w:rPr>
        <w:t>DEVELOPMENT AGREEMENT</w:t>
      </w:r>
    </w:p>
    <w:p w14:paraId="26BF792E" w14:textId="0C8F7D9A" w:rsidR="0032523B" w:rsidRDefault="0044497E" w:rsidP="00966DF9">
      <w:pPr>
        <w:jc w:val="both"/>
        <w:rPr>
          <w:rFonts w:ascii="Times New Roman" w:hAnsi="Times New Roman" w:cs="Times New Roman"/>
          <w:sz w:val="24"/>
          <w:szCs w:val="24"/>
        </w:rPr>
      </w:pPr>
      <w:r>
        <w:rPr>
          <w:rFonts w:ascii="Times New Roman" w:hAnsi="Times New Roman" w:cs="Times New Roman"/>
          <w:sz w:val="24"/>
          <w:szCs w:val="24"/>
        </w:rPr>
        <w:tab/>
        <w:t>This Development Agreement is made effective this ____ day of ____</w:t>
      </w:r>
      <w:r w:rsidR="0090783A">
        <w:rPr>
          <w:rFonts w:ascii="Times New Roman" w:hAnsi="Times New Roman" w:cs="Times New Roman"/>
          <w:sz w:val="24"/>
          <w:szCs w:val="24"/>
        </w:rPr>
        <w:t>__</w:t>
      </w:r>
      <w:r w:rsidR="00923029">
        <w:rPr>
          <w:rFonts w:ascii="Times New Roman" w:hAnsi="Times New Roman" w:cs="Times New Roman"/>
          <w:sz w:val="24"/>
          <w:szCs w:val="24"/>
        </w:rPr>
        <w:t>______</w:t>
      </w:r>
      <w:r>
        <w:rPr>
          <w:rFonts w:ascii="Times New Roman" w:hAnsi="Times New Roman" w:cs="Times New Roman"/>
          <w:sz w:val="24"/>
          <w:szCs w:val="24"/>
        </w:rPr>
        <w:t>_, 202</w:t>
      </w:r>
      <w:r w:rsidR="00923029">
        <w:rPr>
          <w:rFonts w:ascii="Times New Roman" w:hAnsi="Times New Roman" w:cs="Times New Roman"/>
          <w:sz w:val="24"/>
          <w:szCs w:val="24"/>
        </w:rPr>
        <w:t>6</w:t>
      </w:r>
      <w:r w:rsidR="001C4DE5">
        <w:rPr>
          <w:rFonts w:ascii="Times New Roman" w:hAnsi="Times New Roman" w:cs="Times New Roman"/>
          <w:sz w:val="24"/>
          <w:szCs w:val="24"/>
        </w:rPr>
        <w:t xml:space="preserve"> (the “</w:t>
      </w:r>
      <w:r w:rsidR="001C4DE5" w:rsidRPr="001C4DE5">
        <w:rPr>
          <w:rFonts w:ascii="Times New Roman" w:hAnsi="Times New Roman" w:cs="Times New Roman"/>
          <w:b/>
          <w:bCs/>
          <w:sz w:val="24"/>
          <w:szCs w:val="24"/>
          <w:u w:val="single"/>
        </w:rPr>
        <w:t>Effective Date</w:t>
      </w:r>
      <w:r w:rsidR="001C4DE5">
        <w:rPr>
          <w:rFonts w:ascii="Times New Roman" w:hAnsi="Times New Roman" w:cs="Times New Roman"/>
          <w:sz w:val="24"/>
          <w:szCs w:val="24"/>
        </w:rPr>
        <w:t>”)</w:t>
      </w:r>
      <w:r>
        <w:rPr>
          <w:rFonts w:ascii="Times New Roman" w:hAnsi="Times New Roman" w:cs="Times New Roman"/>
          <w:sz w:val="24"/>
          <w:szCs w:val="24"/>
        </w:rPr>
        <w:t xml:space="preserve">, by and between </w:t>
      </w:r>
      <w:r w:rsidR="00662109">
        <w:rPr>
          <w:rFonts w:ascii="Times New Roman" w:hAnsi="Times New Roman" w:cs="Times New Roman"/>
          <w:b/>
          <w:bCs/>
          <w:sz w:val="24"/>
          <w:szCs w:val="24"/>
        </w:rPr>
        <w:t>TransFarmations, Inc.</w:t>
      </w:r>
      <w:r>
        <w:rPr>
          <w:rFonts w:ascii="Times New Roman" w:hAnsi="Times New Roman" w:cs="Times New Roman"/>
          <w:sz w:val="24"/>
          <w:szCs w:val="24"/>
        </w:rPr>
        <w:t xml:space="preserve">, a New Hampshire </w:t>
      </w:r>
      <w:r w:rsidR="00E92C0F">
        <w:rPr>
          <w:rFonts w:ascii="Times New Roman" w:hAnsi="Times New Roman" w:cs="Times New Roman"/>
          <w:sz w:val="24"/>
          <w:szCs w:val="24"/>
        </w:rPr>
        <w:t>corporation</w:t>
      </w:r>
      <w:r>
        <w:rPr>
          <w:rFonts w:ascii="Times New Roman" w:hAnsi="Times New Roman" w:cs="Times New Roman"/>
          <w:sz w:val="24"/>
          <w:szCs w:val="24"/>
        </w:rPr>
        <w:t xml:space="preserve"> with an address of </w:t>
      </w:r>
      <w:r w:rsidR="00E92C0F">
        <w:rPr>
          <w:rFonts w:ascii="Times New Roman" w:hAnsi="Times New Roman" w:cs="Times New Roman"/>
          <w:sz w:val="24"/>
          <w:szCs w:val="24"/>
        </w:rPr>
        <w:t>17 Christian Hill Road, Amherst</w:t>
      </w:r>
      <w:r>
        <w:rPr>
          <w:rFonts w:ascii="Times New Roman" w:hAnsi="Times New Roman" w:cs="Times New Roman"/>
          <w:sz w:val="24"/>
          <w:szCs w:val="24"/>
        </w:rPr>
        <w:t>, New Hampshire 030</w:t>
      </w:r>
      <w:r w:rsidR="00327FB1">
        <w:rPr>
          <w:rFonts w:ascii="Times New Roman" w:hAnsi="Times New Roman" w:cs="Times New Roman"/>
          <w:sz w:val="24"/>
          <w:szCs w:val="24"/>
        </w:rPr>
        <w:t>31</w:t>
      </w:r>
      <w:r>
        <w:rPr>
          <w:rFonts w:ascii="Times New Roman" w:hAnsi="Times New Roman" w:cs="Times New Roman"/>
          <w:sz w:val="24"/>
          <w:szCs w:val="24"/>
        </w:rPr>
        <w:t xml:space="preserve"> (“</w:t>
      </w:r>
      <w:r w:rsidR="00327FB1">
        <w:rPr>
          <w:rFonts w:ascii="Times New Roman" w:hAnsi="Times New Roman" w:cs="Times New Roman"/>
          <w:b/>
          <w:bCs/>
          <w:sz w:val="24"/>
          <w:szCs w:val="24"/>
          <w:u w:val="single"/>
        </w:rPr>
        <w:t>TransFarmations</w:t>
      </w:r>
      <w:r>
        <w:rPr>
          <w:rFonts w:ascii="Times New Roman" w:hAnsi="Times New Roman" w:cs="Times New Roman"/>
          <w:sz w:val="24"/>
          <w:szCs w:val="24"/>
        </w:rPr>
        <w:t xml:space="preserve">”) and the </w:t>
      </w:r>
      <w:r w:rsidRPr="00CB2137">
        <w:rPr>
          <w:rFonts w:ascii="Times New Roman" w:hAnsi="Times New Roman" w:cs="Times New Roman"/>
          <w:b/>
          <w:bCs/>
          <w:sz w:val="24"/>
          <w:szCs w:val="24"/>
        </w:rPr>
        <w:t>Town of Amherst</w:t>
      </w:r>
      <w:r>
        <w:rPr>
          <w:rFonts w:ascii="Times New Roman" w:hAnsi="Times New Roman" w:cs="Times New Roman"/>
          <w:sz w:val="24"/>
          <w:szCs w:val="24"/>
        </w:rPr>
        <w:t>, New Hampshire, a New Hampshire municipal corporation with an address of 2 Main Street, Amherst, New Hampshire 03031 (</w:t>
      </w:r>
      <w:r w:rsidR="00CB2137">
        <w:rPr>
          <w:rFonts w:ascii="Times New Roman" w:hAnsi="Times New Roman" w:cs="Times New Roman"/>
          <w:sz w:val="24"/>
          <w:szCs w:val="24"/>
        </w:rPr>
        <w:t xml:space="preserve">the </w:t>
      </w:r>
      <w:r>
        <w:rPr>
          <w:rFonts w:ascii="Times New Roman" w:hAnsi="Times New Roman" w:cs="Times New Roman"/>
          <w:sz w:val="24"/>
          <w:szCs w:val="24"/>
        </w:rPr>
        <w:t>“</w:t>
      </w:r>
      <w:r w:rsidR="00CB2137">
        <w:rPr>
          <w:rFonts w:ascii="Times New Roman" w:hAnsi="Times New Roman" w:cs="Times New Roman"/>
          <w:b/>
          <w:bCs/>
          <w:sz w:val="24"/>
          <w:szCs w:val="24"/>
          <w:u w:val="single"/>
        </w:rPr>
        <w:t>Town</w:t>
      </w:r>
      <w:r>
        <w:rPr>
          <w:rFonts w:ascii="Times New Roman" w:hAnsi="Times New Roman" w:cs="Times New Roman"/>
          <w:sz w:val="24"/>
          <w:szCs w:val="24"/>
        </w:rPr>
        <w:t>”).</w:t>
      </w:r>
    </w:p>
    <w:p w14:paraId="6478586A" w14:textId="49B42146" w:rsidR="0032523B" w:rsidRPr="008612D4" w:rsidRDefault="0032523B" w:rsidP="0032523B">
      <w:pPr>
        <w:pStyle w:val="FreeForm"/>
        <w:ind w:firstLine="720"/>
        <w:jc w:val="both"/>
        <w:rPr>
          <w:rFonts w:ascii="Times New Roman" w:hAnsi="Times New Roman"/>
          <w:szCs w:val="24"/>
        </w:rPr>
      </w:pPr>
      <w:r w:rsidRPr="008612D4">
        <w:rPr>
          <w:rFonts w:ascii="Times New Roman" w:hAnsi="Times New Roman"/>
          <w:szCs w:val="24"/>
        </w:rPr>
        <w:t xml:space="preserve">WHEREAS, </w:t>
      </w:r>
      <w:r w:rsidR="004B51B1">
        <w:rPr>
          <w:rFonts w:ascii="Times New Roman" w:hAnsi="Times New Roman"/>
          <w:szCs w:val="24"/>
        </w:rPr>
        <w:t xml:space="preserve">TransFarmations </w:t>
      </w:r>
      <w:r w:rsidR="001076A0">
        <w:rPr>
          <w:rFonts w:ascii="Times New Roman" w:hAnsi="Times New Roman"/>
          <w:szCs w:val="24"/>
        </w:rPr>
        <w:t>has entered into a Purchase and Sale on two</w:t>
      </w:r>
      <w:r w:rsidRPr="008612D4">
        <w:rPr>
          <w:rFonts w:ascii="Times New Roman" w:hAnsi="Times New Roman"/>
          <w:szCs w:val="24"/>
        </w:rPr>
        <w:t xml:space="preserve"> certain tract</w:t>
      </w:r>
      <w:r w:rsidR="001076A0">
        <w:rPr>
          <w:rFonts w:ascii="Times New Roman" w:hAnsi="Times New Roman"/>
          <w:szCs w:val="24"/>
        </w:rPr>
        <w:t>s</w:t>
      </w:r>
      <w:r w:rsidRPr="008612D4">
        <w:rPr>
          <w:rFonts w:ascii="Times New Roman" w:hAnsi="Times New Roman"/>
          <w:szCs w:val="24"/>
        </w:rPr>
        <w:t xml:space="preserve"> of land, with the improvements thereon or heretofore or hereafter constructed thereon, located in </w:t>
      </w:r>
      <w:r>
        <w:rPr>
          <w:rFonts w:ascii="Times New Roman" w:hAnsi="Times New Roman"/>
          <w:szCs w:val="24"/>
        </w:rPr>
        <w:t>Amherst</w:t>
      </w:r>
      <w:r w:rsidRPr="008612D4">
        <w:rPr>
          <w:rFonts w:ascii="Times New Roman" w:hAnsi="Times New Roman"/>
          <w:szCs w:val="24"/>
        </w:rPr>
        <w:t xml:space="preserve">, Hillsborough County, State of New Hampshire, as shown on the </w:t>
      </w:r>
      <w:r w:rsidR="0004089A">
        <w:rPr>
          <w:rFonts w:ascii="Times New Roman" w:hAnsi="Times New Roman"/>
          <w:szCs w:val="24"/>
        </w:rPr>
        <w:t xml:space="preserve">Site Plan </w:t>
      </w:r>
      <w:r w:rsidRPr="008612D4">
        <w:rPr>
          <w:rFonts w:ascii="Times New Roman" w:hAnsi="Times New Roman"/>
          <w:szCs w:val="24"/>
        </w:rPr>
        <w:t>entitled “</w:t>
      </w:r>
      <w:r w:rsidR="00BE7B7C">
        <w:rPr>
          <w:rFonts w:ascii="Times New Roman" w:hAnsi="Times New Roman"/>
          <w:szCs w:val="24"/>
        </w:rPr>
        <w:t>Master Subdivision of Land</w:t>
      </w:r>
      <w:r w:rsidR="00050A03">
        <w:rPr>
          <w:rFonts w:ascii="Times New Roman" w:hAnsi="Times New Roman"/>
          <w:szCs w:val="24"/>
        </w:rPr>
        <w:t xml:space="preserve"> of: Robert H. Jacobson Trust Prepared for: TransFarmations, Inc. T</w:t>
      </w:r>
      <w:r w:rsidR="00BF70B9">
        <w:rPr>
          <w:rFonts w:ascii="Times New Roman" w:hAnsi="Times New Roman"/>
          <w:szCs w:val="24"/>
        </w:rPr>
        <w:t>a</w:t>
      </w:r>
      <w:r w:rsidR="00050A03">
        <w:rPr>
          <w:rFonts w:ascii="Times New Roman" w:hAnsi="Times New Roman"/>
          <w:szCs w:val="24"/>
        </w:rPr>
        <w:t>x Map 5</w:t>
      </w:r>
      <w:r w:rsidR="00BF70B9">
        <w:rPr>
          <w:rFonts w:ascii="Times New Roman" w:hAnsi="Times New Roman"/>
          <w:szCs w:val="24"/>
        </w:rPr>
        <w:t xml:space="preserve"> Lots 100 and 148</w:t>
      </w:r>
      <w:r w:rsidR="00A56B51">
        <w:rPr>
          <w:rFonts w:ascii="Times New Roman" w:hAnsi="Times New Roman"/>
          <w:szCs w:val="24"/>
        </w:rPr>
        <w:t>;</w:t>
      </w:r>
      <w:r w:rsidR="00534C25">
        <w:rPr>
          <w:rFonts w:ascii="Times New Roman" w:hAnsi="Times New Roman"/>
          <w:szCs w:val="24"/>
        </w:rPr>
        <w:t xml:space="preserve"> </w:t>
      </w:r>
      <w:r w:rsidR="00534C25" w:rsidRPr="00534C25">
        <w:rPr>
          <w:rFonts w:ascii="Times New Roman" w:hAnsi="Times New Roman"/>
          <w:szCs w:val="24"/>
        </w:rPr>
        <w:t>Subdivision of Land</w:t>
      </w:r>
      <w:r w:rsidR="00A028AC">
        <w:rPr>
          <w:rFonts w:ascii="Times New Roman" w:hAnsi="Times New Roman"/>
          <w:szCs w:val="24"/>
        </w:rPr>
        <w:t>, Hill Side</w:t>
      </w:r>
      <w:r w:rsidR="00F63026">
        <w:rPr>
          <w:rFonts w:ascii="Times New Roman" w:hAnsi="Times New Roman"/>
          <w:szCs w:val="24"/>
        </w:rPr>
        <w:t xml:space="preserve"> </w:t>
      </w:r>
      <w:r w:rsidR="007F0956">
        <w:rPr>
          <w:rFonts w:ascii="Times New Roman" w:hAnsi="Times New Roman"/>
          <w:szCs w:val="24"/>
        </w:rPr>
        <w:t>L</w:t>
      </w:r>
      <w:r w:rsidR="00F63026">
        <w:rPr>
          <w:rFonts w:ascii="Times New Roman" w:hAnsi="Times New Roman"/>
          <w:szCs w:val="24"/>
        </w:rPr>
        <w:t>and</w:t>
      </w:r>
      <w:r w:rsidR="00534C25" w:rsidRPr="00534C25">
        <w:rPr>
          <w:rFonts w:ascii="Times New Roman" w:hAnsi="Times New Roman"/>
          <w:szCs w:val="24"/>
        </w:rPr>
        <w:t xml:space="preserve"> of: Robert H. Jacobson Trust Prepared for: TransFarmations, Inc. Tax Map 5 Lot 100</w:t>
      </w:r>
      <w:r w:rsidR="00F63026">
        <w:rPr>
          <w:rFonts w:ascii="Times New Roman" w:hAnsi="Times New Roman"/>
          <w:szCs w:val="24"/>
        </w:rPr>
        <w:t xml:space="preserve">; and </w:t>
      </w:r>
      <w:r w:rsidR="00F63026" w:rsidRPr="00F63026">
        <w:rPr>
          <w:rFonts w:ascii="Times New Roman" w:hAnsi="Times New Roman"/>
          <w:szCs w:val="24"/>
        </w:rPr>
        <w:t xml:space="preserve">Subdivision of </w:t>
      </w:r>
      <w:r w:rsidR="001C60A9">
        <w:rPr>
          <w:rFonts w:ascii="Times New Roman" w:hAnsi="Times New Roman"/>
          <w:szCs w:val="24"/>
        </w:rPr>
        <w:t xml:space="preserve">Land, </w:t>
      </w:r>
      <w:r w:rsidR="0059469D">
        <w:rPr>
          <w:rFonts w:ascii="Times New Roman" w:hAnsi="Times New Roman"/>
          <w:szCs w:val="24"/>
        </w:rPr>
        <w:t>Farm Side</w:t>
      </w:r>
      <w:r w:rsidR="00F63026" w:rsidRPr="00F63026">
        <w:rPr>
          <w:rFonts w:ascii="Times New Roman" w:hAnsi="Times New Roman"/>
          <w:szCs w:val="24"/>
        </w:rPr>
        <w:t xml:space="preserve"> </w:t>
      </w:r>
      <w:r w:rsidR="001C60A9">
        <w:rPr>
          <w:rFonts w:ascii="Times New Roman" w:hAnsi="Times New Roman"/>
          <w:szCs w:val="24"/>
        </w:rPr>
        <w:t xml:space="preserve">Land </w:t>
      </w:r>
      <w:r w:rsidR="00F63026" w:rsidRPr="00F63026">
        <w:rPr>
          <w:rFonts w:ascii="Times New Roman" w:hAnsi="Times New Roman"/>
          <w:szCs w:val="24"/>
        </w:rPr>
        <w:t>of</w:t>
      </w:r>
      <w:r w:rsidR="001C60A9">
        <w:rPr>
          <w:rFonts w:ascii="Times New Roman" w:hAnsi="Times New Roman"/>
          <w:szCs w:val="24"/>
        </w:rPr>
        <w:t xml:space="preserve"> </w:t>
      </w:r>
      <w:r w:rsidR="00F63026" w:rsidRPr="00F63026">
        <w:rPr>
          <w:rFonts w:ascii="Times New Roman" w:hAnsi="Times New Roman"/>
          <w:szCs w:val="24"/>
        </w:rPr>
        <w:t>: Robert H. Jacobson Trust Prepared for: TransFarmations, Inc. Tax Map 5 Lot 148</w:t>
      </w:r>
      <w:r w:rsidR="00633CB3">
        <w:rPr>
          <w:rFonts w:ascii="Times New Roman" w:hAnsi="Times New Roman"/>
          <w:szCs w:val="24"/>
        </w:rPr>
        <w:t xml:space="preserve">, </w:t>
      </w:r>
      <w:r w:rsidR="00534C25" w:rsidRPr="00534C25">
        <w:rPr>
          <w:rFonts w:ascii="Times New Roman" w:hAnsi="Times New Roman"/>
          <w:szCs w:val="24"/>
        </w:rPr>
        <w:t>all</w:t>
      </w:r>
      <w:r>
        <w:rPr>
          <w:rFonts w:ascii="Times New Roman" w:hAnsi="Times New Roman"/>
          <w:szCs w:val="24"/>
        </w:rPr>
        <w:t xml:space="preserve"> prepared by Meridian Land Services, Inc., and dated _________________, </w:t>
      </w:r>
      <w:r w:rsidRPr="008612D4">
        <w:rPr>
          <w:rFonts w:ascii="Times New Roman" w:hAnsi="Times New Roman"/>
          <w:szCs w:val="24"/>
        </w:rPr>
        <w:t xml:space="preserve">and recorded at the Hillsborough County Registry of Deeds as Plan No. </w:t>
      </w:r>
      <w:r>
        <w:rPr>
          <w:rFonts w:ascii="Times New Roman" w:hAnsi="Times New Roman"/>
          <w:szCs w:val="24"/>
        </w:rPr>
        <w:t>_____ and Plan No. _____</w:t>
      </w:r>
      <w:r w:rsidRPr="008612D4">
        <w:rPr>
          <w:rFonts w:ascii="Times New Roman" w:hAnsi="Times New Roman"/>
          <w:szCs w:val="24"/>
        </w:rPr>
        <w:t xml:space="preserve"> </w:t>
      </w:r>
      <w:r w:rsidRPr="0032523B">
        <w:rPr>
          <w:rFonts w:ascii="Times New Roman" w:hAnsi="Times New Roman"/>
          <w:bCs/>
          <w:szCs w:val="24"/>
        </w:rPr>
        <w:t>;</w:t>
      </w:r>
    </w:p>
    <w:p w14:paraId="6CAED69A" w14:textId="77777777" w:rsidR="0032523B" w:rsidRDefault="0032523B" w:rsidP="0044497E">
      <w:pPr>
        <w:rPr>
          <w:rFonts w:ascii="Times New Roman" w:hAnsi="Times New Roman" w:cs="Times New Roman"/>
          <w:sz w:val="24"/>
          <w:szCs w:val="24"/>
        </w:rPr>
      </w:pPr>
    </w:p>
    <w:p w14:paraId="6E4E2B2C" w14:textId="1F01B247" w:rsidR="0032523B" w:rsidRDefault="0032523B" w:rsidP="0032523B">
      <w:pPr>
        <w:pStyle w:val="FreeForm"/>
        <w:ind w:left="144" w:firstLine="720"/>
        <w:jc w:val="both"/>
        <w:rPr>
          <w:rFonts w:ascii="Times New Roman" w:hAnsi="Times New Roman"/>
          <w:szCs w:val="24"/>
        </w:rPr>
      </w:pPr>
      <w:r w:rsidRPr="008612D4">
        <w:rPr>
          <w:rFonts w:ascii="Times New Roman" w:hAnsi="Times New Roman"/>
          <w:szCs w:val="24"/>
        </w:rPr>
        <w:t xml:space="preserve">WHEREAS, </w:t>
      </w:r>
      <w:r w:rsidR="00D1142A">
        <w:rPr>
          <w:rFonts w:ascii="Times New Roman" w:hAnsi="Times New Roman"/>
          <w:szCs w:val="24"/>
        </w:rPr>
        <w:t>TransFarmations</w:t>
      </w:r>
      <w:r w:rsidRPr="008612D4">
        <w:rPr>
          <w:rFonts w:ascii="Times New Roman" w:hAnsi="Times New Roman"/>
          <w:szCs w:val="24"/>
        </w:rPr>
        <w:t xml:space="preserve"> intends to create and construct on said tract of land up to </w:t>
      </w:r>
      <w:r>
        <w:rPr>
          <w:rFonts w:ascii="Times New Roman" w:hAnsi="Times New Roman"/>
          <w:szCs w:val="24"/>
        </w:rPr>
        <w:t>forty-three</w:t>
      </w:r>
      <w:r w:rsidRPr="008612D4">
        <w:rPr>
          <w:rFonts w:ascii="Times New Roman" w:hAnsi="Times New Roman"/>
          <w:szCs w:val="24"/>
        </w:rPr>
        <w:t xml:space="preserve"> (</w:t>
      </w:r>
      <w:r w:rsidR="00153D84">
        <w:rPr>
          <w:rFonts w:ascii="Times New Roman" w:hAnsi="Times New Roman"/>
          <w:szCs w:val="24"/>
        </w:rPr>
        <w:t>32</w:t>
      </w:r>
      <w:r w:rsidRPr="008612D4">
        <w:rPr>
          <w:rFonts w:ascii="Times New Roman" w:hAnsi="Times New Roman"/>
          <w:szCs w:val="24"/>
        </w:rPr>
        <w:t xml:space="preserve">) separate </w:t>
      </w:r>
      <w:r w:rsidR="00153D84">
        <w:rPr>
          <w:rFonts w:ascii="Times New Roman" w:hAnsi="Times New Roman"/>
          <w:szCs w:val="24"/>
        </w:rPr>
        <w:t>homes</w:t>
      </w:r>
      <w:r w:rsidRPr="008612D4">
        <w:rPr>
          <w:rFonts w:ascii="Times New Roman" w:hAnsi="Times New Roman"/>
          <w:szCs w:val="24"/>
        </w:rPr>
        <w:t xml:space="preserve">, known as </w:t>
      </w:r>
      <w:r w:rsidR="00B25F76">
        <w:rPr>
          <w:rFonts w:ascii="Times New Roman" w:hAnsi="Times New Roman"/>
          <w:szCs w:val="24"/>
        </w:rPr>
        <w:t>Jacobson Farm</w:t>
      </w:r>
      <w:r w:rsidRPr="008612D4">
        <w:rPr>
          <w:rFonts w:ascii="Times New Roman" w:hAnsi="Times New Roman"/>
          <w:szCs w:val="24"/>
        </w:rPr>
        <w:t xml:space="preserve"> ( “</w:t>
      </w:r>
      <w:r w:rsidR="00B25F76">
        <w:rPr>
          <w:rFonts w:ascii="Times New Roman" w:hAnsi="Times New Roman"/>
          <w:b/>
          <w:szCs w:val="24"/>
          <w:u w:val="single"/>
        </w:rPr>
        <w:t>Jacobson Farm</w:t>
      </w:r>
      <w:r w:rsidRPr="008612D4">
        <w:rPr>
          <w:rFonts w:ascii="Times New Roman" w:hAnsi="Times New Roman"/>
          <w:szCs w:val="24"/>
        </w:rPr>
        <w:t xml:space="preserve">”); </w:t>
      </w:r>
    </w:p>
    <w:p w14:paraId="3B6B2EC6" w14:textId="19EE26F1" w:rsidR="0032523B" w:rsidRDefault="0032523B" w:rsidP="0032523B">
      <w:pPr>
        <w:pStyle w:val="FreeForm"/>
        <w:ind w:left="144" w:firstLine="720"/>
        <w:jc w:val="both"/>
        <w:rPr>
          <w:rFonts w:ascii="Times New Roman" w:hAnsi="Times New Roman"/>
          <w:szCs w:val="24"/>
        </w:rPr>
      </w:pPr>
    </w:p>
    <w:p w14:paraId="6058AA30" w14:textId="028B539A" w:rsidR="0032523B" w:rsidRDefault="0032523B" w:rsidP="0032523B">
      <w:pPr>
        <w:pStyle w:val="FreeForm"/>
        <w:ind w:left="144" w:firstLine="720"/>
        <w:jc w:val="both"/>
        <w:rPr>
          <w:rFonts w:ascii="Times New Roman" w:hAnsi="Times New Roman"/>
          <w:szCs w:val="24"/>
        </w:rPr>
      </w:pPr>
      <w:r>
        <w:rPr>
          <w:rFonts w:ascii="Times New Roman" w:hAnsi="Times New Roman"/>
          <w:szCs w:val="24"/>
        </w:rPr>
        <w:t xml:space="preserve">WHEREAS, </w:t>
      </w:r>
      <w:r w:rsidR="00DF1B73">
        <w:rPr>
          <w:rFonts w:ascii="Times New Roman" w:hAnsi="Times New Roman"/>
          <w:szCs w:val="24"/>
        </w:rPr>
        <w:t xml:space="preserve">the </w:t>
      </w:r>
      <w:r w:rsidR="006B4A71">
        <w:rPr>
          <w:rFonts w:ascii="Times New Roman" w:hAnsi="Times New Roman"/>
          <w:szCs w:val="24"/>
        </w:rPr>
        <w:t>PRD is</w:t>
      </w:r>
      <w:r w:rsidR="00DF1B73">
        <w:rPr>
          <w:rFonts w:ascii="Times New Roman" w:hAnsi="Times New Roman"/>
          <w:szCs w:val="24"/>
        </w:rPr>
        <w:t xml:space="preserve"> being developed, </w:t>
      </w:r>
      <w:r w:rsidR="00DF1B73" w:rsidRPr="00A113B6">
        <w:rPr>
          <w:rFonts w:ascii="Times New Roman" w:hAnsi="Times New Roman"/>
          <w:i/>
          <w:iCs/>
          <w:szCs w:val="24"/>
        </w:rPr>
        <w:t>inter alia</w:t>
      </w:r>
      <w:r w:rsidR="00DF1B73">
        <w:rPr>
          <w:rFonts w:ascii="Times New Roman" w:hAnsi="Times New Roman"/>
          <w:szCs w:val="24"/>
        </w:rPr>
        <w:t>, pursuant to the provisions of the now repealed Integrated Innovative Housing Ordinance (“</w:t>
      </w:r>
      <w:r w:rsidR="00DF1B73" w:rsidRPr="00CB2137">
        <w:rPr>
          <w:rFonts w:ascii="Times New Roman" w:hAnsi="Times New Roman"/>
          <w:b/>
          <w:bCs/>
          <w:szCs w:val="24"/>
          <w:u w:val="single"/>
        </w:rPr>
        <w:t>IIHO</w:t>
      </w:r>
      <w:r w:rsidR="00DF1B73">
        <w:rPr>
          <w:rFonts w:ascii="Times New Roman" w:hAnsi="Times New Roman"/>
          <w:szCs w:val="24"/>
        </w:rPr>
        <w:t>”) provisions of the Amherst Zoning Ordinance (“</w:t>
      </w:r>
      <w:r w:rsidR="00DF1B73" w:rsidRPr="00CB2137">
        <w:rPr>
          <w:rFonts w:ascii="Times New Roman" w:hAnsi="Times New Roman"/>
          <w:b/>
          <w:bCs/>
          <w:szCs w:val="24"/>
          <w:u w:val="single"/>
        </w:rPr>
        <w:t>Ordinance</w:t>
      </w:r>
      <w:r w:rsidR="00DF1B73">
        <w:rPr>
          <w:rFonts w:ascii="Times New Roman" w:hAnsi="Times New Roman"/>
          <w:szCs w:val="24"/>
        </w:rPr>
        <w:t xml:space="preserve">”); </w:t>
      </w:r>
      <w:r w:rsidR="00CB2137">
        <w:rPr>
          <w:rFonts w:ascii="Times New Roman" w:hAnsi="Times New Roman"/>
          <w:szCs w:val="24"/>
        </w:rPr>
        <w:t>and,</w:t>
      </w:r>
    </w:p>
    <w:p w14:paraId="537F9752" w14:textId="60DD0D3D" w:rsidR="00DF1B73" w:rsidRDefault="00DF1B73" w:rsidP="0032523B">
      <w:pPr>
        <w:pStyle w:val="FreeForm"/>
        <w:ind w:left="144" w:firstLine="720"/>
        <w:jc w:val="both"/>
        <w:rPr>
          <w:rFonts w:ascii="Times New Roman" w:hAnsi="Times New Roman"/>
          <w:szCs w:val="24"/>
        </w:rPr>
      </w:pPr>
    </w:p>
    <w:p w14:paraId="1B51BEF2" w14:textId="04CDA329" w:rsidR="00DF1B73" w:rsidRDefault="00DF1B73" w:rsidP="0032523B">
      <w:pPr>
        <w:pStyle w:val="FreeForm"/>
        <w:ind w:left="144" w:firstLine="720"/>
        <w:jc w:val="both"/>
        <w:rPr>
          <w:rFonts w:ascii="Times New Roman" w:hAnsi="Times New Roman"/>
          <w:szCs w:val="24"/>
        </w:rPr>
      </w:pPr>
      <w:r>
        <w:rPr>
          <w:rFonts w:ascii="Times New Roman" w:hAnsi="Times New Roman"/>
          <w:szCs w:val="24"/>
        </w:rPr>
        <w:t xml:space="preserve">WHEREAS, </w:t>
      </w:r>
      <w:r w:rsidR="00CB2137">
        <w:rPr>
          <w:rFonts w:ascii="Times New Roman" w:hAnsi="Times New Roman"/>
          <w:szCs w:val="24"/>
        </w:rPr>
        <w:t xml:space="preserve">pursuant to IIHO regulations, a Development Agreement between </w:t>
      </w:r>
      <w:r w:rsidR="006B4A71">
        <w:rPr>
          <w:rFonts w:ascii="Times New Roman" w:hAnsi="Times New Roman"/>
          <w:szCs w:val="24"/>
        </w:rPr>
        <w:t>TransFarmations</w:t>
      </w:r>
      <w:r w:rsidR="00CB2137">
        <w:rPr>
          <w:rFonts w:ascii="Times New Roman" w:hAnsi="Times New Roman"/>
          <w:szCs w:val="24"/>
        </w:rPr>
        <w:t xml:space="preserve"> and the Town is a pre-condition to the issuance of a </w:t>
      </w:r>
      <w:r w:rsidR="00422A39">
        <w:rPr>
          <w:rFonts w:ascii="Times New Roman" w:hAnsi="Times New Roman"/>
          <w:szCs w:val="24"/>
        </w:rPr>
        <w:t>Final Site Plan approval</w:t>
      </w:r>
      <w:r w:rsidR="00DA5713">
        <w:rPr>
          <w:rFonts w:ascii="Times New Roman" w:hAnsi="Times New Roman"/>
          <w:szCs w:val="24"/>
        </w:rPr>
        <w:t xml:space="preserve"> </w:t>
      </w:r>
      <w:r w:rsidR="00CB2137">
        <w:rPr>
          <w:rFonts w:ascii="Times New Roman" w:hAnsi="Times New Roman"/>
          <w:szCs w:val="24"/>
        </w:rPr>
        <w:t>(“</w:t>
      </w:r>
      <w:r w:rsidR="00DA5713">
        <w:rPr>
          <w:rFonts w:ascii="Times New Roman" w:hAnsi="Times New Roman"/>
          <w:b/>
          <w:bCs/>
          <w:szCs w:val="24"/>
          <w:u w:val="single"/>
        </w:rPr>
        <w:t>Site Plan Approval</w:t>
      </w:r>
      <w:r w:rsidR="00CB2137">
        <w:rPr>
          <w:rFonts w:ascii="Times New Roman" w:hAnsi="Times New Roman"/>
          <w:szCs w:val="24"/>
        </w:rPr>
        <w:t>”).</w:t>
      </w:r>
    </w:p>
    <w:p w14:paraId="7ACB0080" w14:textId="58DF258F" w:rsidR="00CB2137" w:rsidRDefault="00CB2137" w:rsidP="0032523B">
      <w:pPr>
        <w:pStyle w:val="FreeForm"/>
        <w:ind w:left="144" w:firstLine="720"/>
        <w:jc w:val="both"/>
        <w:rPr>
          <w:rFonts w:ascii="Times New Roman" w:hAnsi="Times New Roman"/>
          <w:szCs w:val="24"/>
        </w:rPr>
      </w:pPr>
    </w:p>
    <w:p w14:paraId="03B0D0EB" w14:textId="4431A113" w:rsidR="00CB2137" w:rsidRDefault="00CB2137" w:rsidP="0032523B">
      <w:pPr>
        <w:pStyle w:val="FreeForm"/>
        <w:ind w:left="144" w:firstLine="720"/>
        <w:jc w:val="both"/>
        <w:rPr>
          <w:rFonts w:ascii="Times New Roman" w:hAnsi="Times New Roman"/>
          <w:szCs w:val="24"/>
        </w:rPr>
      </w:pPr>
      <w:r>
        <w:rPr>
          <w:rFonts w:ascii="Times New Roman" w:hAnsi="Times New Roman"/>
          <w:szCs w:val="24"/>
        </w:rPr>
        <w:t xml:space="preserve">NOW THEREFORE, in consideration of the </w:t>
      </w:r>
      <w:r w:rsidR="00DA5713">
        <w:rPr>
          <w:rFonts w:ascii="Times New Roman" w:hAnsi="Times New Roman"/>
          <w:szCs w:val="24"/>
        </w:rPr>
        <w:t>Site Plan Approval</w:t>
      </w:r>
      <w:r>
        <w:rPr>
          <w:rFonts w:ascii="Times New Roman" w:hAnsi="Times New Roman"/>
          <w:szCs w:val="24"/>
        </w:rPr>
        <w:t xml:space="preserve"> issuance, and for other good and valuable consideration, the receipt and sufficiency of which is hereby acknowledged, </w:t>
      </w:r>
      <w:r w:rsidR="00E44612">
        <w:rPr>
          <w:rFonts w:ascii="Times New Roman" w:hAnsi="Times New Roman"/>
          <w:szCs w:val="24"/>
        </w:rPr>
        <w:t xml:space="preserve">TransFarmations </w:t>
      </w:r>
      <w:r>
        <w:rPr>
          <w:rFonts w:ascii="Times New Roman" w:hAnsi="Times New Roman"/>
          <w:szCs w:val="24"/>
        </w:rPr>
        <w:t>and the Town agree as follows:</w:t>
      </w:r>
    </w:p>
    <w:p w14:paraId="482DD725" w14:textId="21A37318" w:rsidR="00CB2137" w:rsidRDefault="00CB2137" w:rsidP="0032523B">
      <w:pPr>
        <w:pStyle w:val="FreeForm"/>
        <w:ind w:left="144" w:firstLine="720"/>
        <w:jc w:val="both"/>
        <w:rPr>
          <w:rFonts w:ascii="Times New Roman" w:hAnsi="Times New Roman"/>
          <w:szCs w:val="24"/>
        </w:rPr>
      </w:pPr>
    </w:p>
    <w:p w14:paraId="62AEDF38" w14:textId="6613EA40" w:rsidR="00CB2137" w:rsidRDefault="00D84690" w:rsidP="00D84690">
      <w:pPr>
        <w:pStyle w:val="FreeForm"/>
        <w:numPr>
          <w:ilvl w:val="0"/>
          <w:numId w:val="1"/>
        </w:numPr>
        <w:jc w:val="both"/>
        <w:rPr>
          <w:rFonts w:ascii="Times New Roman" w:hAnsi="Times New Roman"/>
          <w:szCs w:val="24"/>
        </w:rPr>
      </w:pPr>
      <w:r w:rsidRPr="00D84690">
        <w:rPr>
          <w:rFonts w:ascii="Times New Roman" w:hAnsi="Times New Roman"/>
          <w:szCs w:val="24"/>
          <w:u w:val="single"/>
        </w:rPr>
        <w:t>Phasing</w:t>
      </w:r>
      <w:r w:rsidR="00B63C6C">
        <w:rPr>
          <w:rFonts w:ascii="Times New Roman" w:hAnsi="Times New Roman"/>
          <w:szCs w:val="24"/>
        </w:rPr>
        <w:t xml:space="preserve">. </w:t>
      </w:r>
      <w:r>
        <w:rPr>
          <w:rFonts w:ascii="Times New Roman" w:hAnsi="Times New Roman"/>
          <w:szCs w:val="24"/>
        </w:rPr>
        <w:t xml:space="preserve">§3.19 of the Ordinance addresses </w:t>
      </w:r>
      <w:r w:rsidR="00A113B6">
        <w:rPr>
          <w:rFonts w:ascii="Times New Roman" w:hAnsi="Times New Roman"/>
          <w:szCs w:val="24"/>
        </w:rPr>
        <w:t>p</w:t>
      </w:r>
      <w:r>
        <w:rPr>
          <w:rFonts w:ascii="Times New Roman" w:hAnsi="Times New Roman"/>
          <w:szCs w:val="24"/>
        </w:rPr>
        <w:t xml:space="preserve">hasing. The Purpose </w:t>
      </w:r>
      <w:r w:rsidR="00FA7149">
        <w:rPr>
          <w:rFonts w:ascii="Times New Roman" w:hAnsi="Times New Roman"/>
          <w:szCs w:val="24"/>
        </w:rPr>
        <w:t xml:space="preserve">of this portion of the Ordinance states that “To insure that the rate of growth of the Town does not unreasonably interfere with the Town’s capacity for planned, orderly, and tangible expansion of its services to accommodate such growth, the Planning Board, in its discretion, may require </w:t>
      </w:r>
      <w:r w:rsidR="00FA7149">
        <w:rPr>
          <w:rFonts w:ascii="Times New Roman" w:hAnsi="Times New Roman"/>
          <w:szCs w:val="24"/>
        </w:rPr>
        <w:lastRenderedPageBreak/>
        <w:t xml:space="preserve">phasing of subdivisions, as provided in RSA 674:21.”  </w:t>
      </w:r>
      <w:r w:rsidR="00DB210A">
        <w:rPr>
          <w:rFonts w:ascii="Times New Roman" w:hAnsi="Times New Roman"/>
          <w:szCs w:val="24"/>
        </w:rPr>
        <w:t xml:space="preserve">As the imposition of phasing is at the Planning Board’s discretion, </w:t>
      </w:r>
      <w:r w:rsidR="00E44612">
        <w:rPr>
          <w:rFonts w:ascii="Times New Roman" w:hAnsi="Times New Roman"/>
          <w:szCs w:val="24"/>
        </w:rPr>
        <w:t>TransFarmations</w:t>
      </w:r>
      <w:r w:rsidR="00DB210A">
        <w:rPr>
          <w:rFonts w:ascii="Times New Roman" w:hAnsi="Times New Roman"/>
          <w:szCs w:val="24"/>
        </w:rPr>
        <w:t xml:space="preserve"> requested</w:t>
      </w:r>
      <w:r w:rsidR="00966DF9">
        <w:rPr>
          <w:rFonts w:ascii="Times New Roman" w:hAnsi="Times New Roman"/>
          <w:szCs w:val="24"/>
        </w:rPr>
        <w:t xml:space="preserve">, and the Planning Board </w:t>
      </w:r>
      <w:r w:rsidR="00AE14A8">
        <w:rPr>
          <w:rFonts w:ascii="Times New Roman" w:hAnsi="Times New Roman"/>
          <w:szCs w:val="24"/>
        </w:rPr>
        <w:t>concurred</w:t>
      </w:r>
      <w:r w:rsidR="00DB210A">
        <w:rPr>
          <w:rFonts w:ascii="Times New Roman" w:hAnsi="Times New Roman"/>
          <w:szCs w:val="24"/>
        </w:rPr>
        <w:t xml:space="preserve"> </w:t>
      </w:r>
      <w:r w:rsidR="0000293C" w:rsidRPr="0000293C">
        <w:rPr>
          <w:rFonts w:ascii="Times New Roman" w:hAnsi="Times New Roman"/>
          <w:b/>
          <w:bCs/>
          <w:szCs w:val="24"/>
        </w:rPr>
        <w:t>(to be confirmed)</w:t>
      </w:r>
      <w:r w:rsidR="0000293C">
        <w:rPr>
          <w:rFonts w:ascii="Times New Roman" w:hAnsi="Times New Roman"/>
          <w:szCs w:val="24"/>
        </w:rPr>
        <w:t xml:space="preserve"> </w:t>
      </w:r>
      <w:r w:rsidR="00DB210A">
        <w:rPr>
          <w:rFonts w:ascii="Times New Roman" w:hAnsi="Times New Roman"/>
          <w:szCs w:val="24"/>
        </w:rPr>
        <w:t xml:space="preserve">that there be no </w:t>
      </w:r>
      <w:r w:rsidR="00A113B6">
        <w:rPr>
          <w:rFonts w:ascii="Times New Roman" w:hAnsi="Times New Roman"/>
          <w:szCs w:val="24"/>
        </w:rPr>
        <w:t>p</w:t>
      </w:r>
      <w:r w:rsidR="00DB210A">
        <w:rPr>
          <w:rFonts w:ascii="Times New Roman" w:hAnsi="Times New Roman"/>
          <w:szCs w:val="24"/>
        </w:rPr>
        <w:t>hasing schedule as phasing will be dictated by market conditions as well as the availability of labor and materials</w:t>
      </w:r>
      <w:r w:rsidR="00B63C6C">
        <w:rPr>
          <w:rFonts w:ascii="Times New Roman" w:hAnsi="Times New Roman"/>
          <w:szCs w:val="24"/>
        </w:rPr>
        <w:t xml:space="preserve">. </w:t>
      </w:r>
      <w:r w:rsidR="004A2B98">
        <w:rPr>
          <w:rFonts w:ascii="Times New Roman" w:hAnsi="Times New Roman"/>
          <w:szCs w:val="24"/>
        </w:rPr>
        <w:t xml:space="preserve">TransFarmations </w:t>
      </w:r>
      <w:r w:rsidR="006761A2">
        <w:rPr>
          <w:rFonts w:ascii="Times New Roman" w:hAnsi="Times New Roman"/>
          <w:szCs w:val="24"/>
        </w:rPr>
        <w:t xml:space="preserve">and the Town agree that </w:t>
      </w:r>
      <w:r w:rsidR="00D25670">
        <w:rPr>
          <w:rFonts w:ascii="Times New Roman" w:hAnsi="Times New Roman"/>
          <w:szCs w:val="24"/>
        </w:rPr>
        <w:t>a prolonged phasing schedule could have an adverse impact on neighbors and the community due to ongoing construction activity and traffic</w:t>
      </w:r>
      <w:r w:rsidR="00B63C6C">
        <w:rPr>
          <w:rFonts w:ascii="Times New Roman" w:hAnsi="Times New Roman"/>
          <w:szCs w:val="24"/>
        </w:rPr>
        <w:t xml:space="preserve">. </w:t>
      </w:r>
      <w:r w:rsidR="006F5322">
        <w:rPr>
          <w:rFonts w:ascii="Times New Roman" w:hAnsi="Times New Roman"/>
          <w:szCs w:val="24"/>
        </w:rPr>
        <w:t xml:space="preserve">Additionally, there has been no substantial </w:t>
      </w:r>
      <w:r w:rsidR="00D41CFB">
        <w:rPr>
          <w:rFonts w:ascii="Times New Roman" w:hAnsi="Times New Roman"/>
          <w:szCs w:val="24"/>
        </w:rPr>
        <w:t xml:space="preserve">vertical </w:t>
      </w:r>
      <w:r w:rsidR="00BE7B7C">
        <w:rPr>
          <w:rFonts w:ascii="Times New Roman" w:hAnsi="Times New Roman"/>
          <w:szCs w:val="24"/>
        </w:rPr>
        <w:t xml:space="preserve">Master </w:t>
      </w:r>
      <w:r w:rsidR="006F5322">
        <w:rPr>
          <w:rFonts w:ascii="Times New Roman" w:hAnsi="Times New Roman"/>
          <w:szCs w:val="24"/>
        </w:rPr>
        <w:t>development in Amherst over the past three (3) years despite a documented housing shortage</w:t>
      </w:r>
      <w:r w:rsidR="00B63C6C">
        <w:rPr>
          <w:rFonts w:ascii="Times New Roman" w:hAnsi="Times New Roman"/>
          <w:szCs w:val="24"/>
        </w:rPr>
        <w:t xml:space="preserve">. </w:t>
      </w:r>
      <w:r w:rsidR="006F5322">
        <w:rPr>
          <w:rFonts w:ascii="Times New Roman" w:hAnsi="Times New Roman"/>
          <w:szCs w:val="24"/>
        </w:rPr>
        <w:t>Phasing is not necessary.</w:t>
      </w:r>
    </w:p>
    <w:p w14:paraId="10D59BE6" w14:textId="77777777" w:rsidR="00966DF9" w:rsidRDefault="00966DF9" w:rsidP="00966DF9">
      <w:pPr>
        <w:pStyle w:val="FreeForm"/>
        <w:ind w:left="720"/>
        <w:jc w:val="both"/>
        <w:rPr>
          <w:rFonts w:ascii="Times New Roman" w:hAnsi="Times New Roman"/>
          <w:szCs w:val="24"/>
        </w:rPr>
      </w:pPr>
    </w:p>
    <w:p w14:paraId="677D4148" w14:textId="7EDA5E2A" w:rsidR="00D25670" w:rsidRPr="00845B9B" w:rsidRDefault="00966DF9" w:rsidP="00217012">
      <w:pPr>
        <w:pStyle w:val="FreeForm"/>
        <w:numPr>
          <w:ilvl w:val="0"/>
          <w:numId w:val="1"/>
        </w:numPr>
        <w:spacing w:after="240"/>
        <w:jc w:val="both"/>
        <w:rPr>
          <w:rFonts w:ascii="Times New Roman" w:hAnsi="Times New Roman"/>
          <w:szCs w:val="24"/>
        </w:rPr>
      </w:pPr>
      <w:r w:rsidRPr="00845B9B">
        <w:rPr>
          <w:rFonts w:ascii="Times New Roman" w:hAnsi="Times New Roman"/>
          <w:szCs w:val="24"/>
          <w:u w:val="single"/>
        </w:rPr>
        <w:t>Timing &amp; Sequencing</w:t>
      </w:r>
      <w:r w:rsidR="00B63C6C" w:rsidRPr="00845B9B">
        <w:rPr>
          <w:rFonts w:ascii="Times New Roman" w:hAnsi="Times New Roman"/>
          <w:szCs w:val="24"/>
        </w:rPr>
        <w:t xml:space="preserve">. </w:t>
      </w:r>
      <w:r w:rsidR="00845B9B">
        <w:rPr>
          <w:rFonts w:ascii="Times New Roman" w:hAnsi="Times New Roman"/>
          <w:szCs w:val="24"/>
        </w:rPr>
        <w:t>TransFarmations</w:t>
      </w:r>
      <w:r w:rsidRPr="00845B9B">
        <w:rPr>
          <w:rFonts w:ascii="Times New Roman" w:hAnsi="Times New Roman"/>
          <w:szCs w:val="24"/>
        </w:rPr>
        <w:t xml:space="preserve"> </w:t>
      </w:r>
      <w:r w:rsidR="00511BC4">
        <w:rPr>
          <w:rFonts w:ascii="Times New Roman" w:hAnsi="Times New Roman"/>
          <w:szCs w:val="24"/>
        </w:rPr>
        <w:t>and</w:t>
      </w:r>
      <w:r w:rsidR="00F0354E">
        <w:rPr>
          <w:rFonts w:ascii="Times New Roman" w:hAnsi="Times New Roman"/>
          <w:szCs w:val="24"/>
        </w:rPr>
        <w:t>/or its</w:t>
      </w:r>
      <w:r w:rsidR="00511BC4">
        <w:rPr>
          <w:rFonts w:ascii="Times New Roman" w:hAnsi="Times New Roman"/>
          <w:szCs w:val="24"/>
        </w:rPr>
        <w:t xml:space="preserve"> </w:t>
      </w:r>
      <w:r w:rsidR="00F0354E">
        <w:rPr>
          <w:rFonts w:ascii="Times New Roman" w:hAnsi="Times New Roman"/>
          <w:szCs w:val="24"/>
        </w:rPr>
        <w:t xml:space="preserve">assigns (such as Energy Vision Homes, LLC) </w:t>
      </w:r>
      <w:r w:rsidRPr="00845B9B">
        <w:rPr>
          <w:rFonts w:ascii="Times New Roman" w:hAnsi="Times New Roman"/>
          <w:szCs w:val="24"/>
        </w:rPr>
        <w:t xml:space="preserve">intend to build </w:t>
      </w:r>
      <w:r w:rsidR="009309A8">
        <w:rPr>
          <w:rFonts w:ascii="Times New Roman" w:hAnsi="Times New Roman"/>
          <w:szCs w:val="24"/>
        </w:rPr>
        <w:t xml:space="preserve">the </w:t>
      </w:r>
      <w:r w:rsidR="0002303B">
        <w:rPr>
          <w:rFonts w:ascii="Times New Roman" w:hAnsi="Times New Roman"/>
          <w:szCs w:val="24"/>
        </w:rPr>
        <w:t xml:space="preserve">infrastructure and </w:t>
      </w:r>
      <w:r w:rsidR="00631A3F">
        <w:rPr>
          <w:rFonts w:ascii="Times New Roman" w:hAnsi="Times New Roman"/>
          <w:szCs w:val="24"/>
        </w:rPr>
        <w:t>home</w:t>
      </w:r>
      <w:r w:rsidR="006761A2" w:rsidRPr="00845B9B">
        <w:rPr>
          <w:rFonts w:ascii="Times New Roman" w:hAnsi="Times New Roman"/>
          <w:szCs w:val="24"/>
        </w:rPr>
        <w:t xml:space="preserve">s in </w:t>
      </w:r>
      <w:r w:rsidRPr="00845B9B">
        <w:rPr>
          <w:rFonts w:ascii="Times New Roman" w:hAnsi="Times New Roman"/>
          <w:szCs w:val="24"/>
        </w:rPr>
        <w:t xml:space="preserve">the </w:t>
      </w:r>
      <w:r w:rsidR="00845B9B">
        <w:rPr>
          <w:rFonts w:ascii="Times New Roman" w:hAnsi="Times New Roman"/>
          <w:szCs w:val="24"/>
        </w:rPr>
        <w:t>Phase</w:t>
      </w:r>
      <w:r w:rsidR="00C53DCD">
        <w:rPr>
          <w:rFonts w:ascii="Times New Roman" w:hAnsi="Times New Roman"/>
          <w:szCs w:val="24"/>
        </w:rPr>
        <w:t>s</w:t>
      </w:r>
      <w:r w:rsidR="00845B9B">
        <w:rPr>
          <w:rFonts w:ascii="Times New Roman" w:hAnsi="Times New Roman"/>
          <w:szCs w:val="24"/>
        </w:rPr>
        <w:t xml:space="preserve"> 1A and 1D first</w:t>
      </w:r>
      <w:r w:rsidR="009309A8">
        <w:rPr>
          <w:rFonts w:ascii="Times New Roman" w:hAnsi="Times New Roman"/>
          <w:szCs w:val="24"/>
        </w:rPr>
        <w:t>.</w:t>
      </w:r>
      <w:r w:rsidR="0097441B">
        <w:rPr>
          <w:rFonts w:ascii="Times New Roman" w:hAnsi="Times New Roman"/>
          <w:szCs w:val="24"/>
        </w:rPr>
        <w:t xml:space="preserve"> This completes the 8’ bike and pedestrian path around the</w:t>
      </w:r>
      <w:r w:rsidR="0002303B">
        <w:rPr>
          <w:rFonts w:ascii="Times New Roman" w:hAnsi="Times New Roman"/>
          <w:szCs w:val="24"/>
        </w:rPr>
        <w:t xml:space="preserve"> steeper</w:t>
      </w:r>
      <w:r w:rsidR="0097441B">
        <w:rPr>
          <w:rFonts w:ascii="Times New Roman" w:hAnsi="Times New Roman"/>
          <w:szCs w:val="24"/>
        </w:rPr>
        <w:t xml:space="preserve"> </w:t>
      </w:r>
      <w:r w:rsidR="0002303B">
        <w:rPr>
          <w:rFonts w:ascii="Times New Roman" w:hAnsi="Times New Roman"/>
          <w:szCs w:val="24"/>
        </w:rPr>
        <w:t>curve in Christian Hill Road</w:t>
      </w:r>
      <w:r w:rsidR="00B63C6C">
        <w:rPr>
          <w:rFonts w:ascii="Times New Roman" w:hAnsi="Times New Roman"/>
          <w:szCs w:val="24"/>
        </w:rPr>
        <w:t xml:space="preserve">. </w:t>
      </w:r>
      <w:r w:rsidR="00C53DCD">
        <w:rPr>
          <w:rFonts w:ascii="Times New Roman" w:hAnsi="Times New Roman"/>
          <w:szCs w:val="24"/>
        </w:rPr>
        <w:t xml:space="preserve">The infrastructure and </w:t>
      </w:r>
      <w:r w:rsidR="00FF0380">
        <w:rPr>
          <w:rFonts w:ascii="Times New Roman" w:hAnsi="Times New Roman"/>
          <w:szCs w:val="24"/>
        </w:rPr>
        <w:t>homes</w:t>
      </w:r>
      <w:r w:rsidR="00C53DCD">
        <w:rPr>
          <w:rFonts w:ascii="Times New Roman" w:hAnsi="Times New Roman"/>
          <w:szCs w:val="24"/>
        </w:rPr>
        <w:t xml:space="preserve"> </w:t>
      </w:r>
      <w:r w:rsidR="001E65ED">
        <w:rPr>
          <w:rFonts w:ascii="Times New Roman" w:hAnsi="Times New Roman"/>
          <w:szCs w:val="24"/>
        </w:rPr>
        <w:t xml:space="preserve">in </w:t>
      </w:r>
      <w:r w:rsidR="00C87F5C">
        <w:rPr>
          <w:rFonts w:ascii="Times New Roman" w:hAnsi="Times New Roman"/>
          <w:szCs w:val="24"/>
        </w:rPr>
        <w:t>Phase</w:t>
      </w:r>
      <w:r w:rsidR="00C53DCD">
        <w:rPr>
          <w:rFonts w:ascii="Times New Roman" w:hAnsi="Times New Roman"/>
          <w:szCs w:val="24"/>
        </w:rPr>
        <w:t>s</w:t>
      </w:r>
      <w:r w:rsidR="00C87F5C">
        <w:rPr>
          <w:rFonts w:ascii="Times New Roman" w:hAnsi="Times New Roman"/>
          <w:szCs w:val="24"/>
        </w:rPr>
        <w:t xml:space="preserve"> 1B and 1C</w:t>
      </w:r>
      <w:r w:rsidR="00463DDD">
        <w:rPr>
          <w:rFonts w:ascii="Times New Roman" w:hAnsi="Times New Roman"/>
          <w:szCs w:val="24"/>
        </w:rPr>
        <w:t xml:space="preserve"> </w:t>
      </w:r>
      <w:r w:rsidR="001E65ED">
        <w:rPr>
          <w:rFonts w:ascii="Times New Roman" w:hAnsi="Times New Roman"/>
          <w:szCs w:val="24"/>
        </w:rPr>
        <w:t>are</w:t>
      </w:r>
      <w:r w:rsidR="00463DDD">
        <w:rPr>
          <w:rFonts w:ascii="Times New Roman" w:hAnsi="Times New Roman"/>
          <w:szCs w:val="24"/>
        </w:rPr>
        <w:t xml:space="preserve"> next in order</w:t>
      </w:r>
      <w:r w:rsidR="00C87F5C">
        <w:rPr>
          <w:rFonts w:ascii="Times New Roman" w:hAnsi="Times New Roman"/>
          <w:szCs w:val="24"/>
        </w:rPr>
        <w:t xml:space="preserve">. When enough of these homes </w:t>
      </w:r>
      <w:r w:rsidR="00463DDD">
        <w:rPr>
          <w:rFonts w:ascii="Times New Roman" w:hAnsi="Times New Roman"/>
          <w:szCs w:val="24"/>
        </w:rPr>
        <w:t>have</w:t>
      </w:r>
      <w:r w:rsidR="00C87F5C">
        <w:rPr>
          <w:rFonts w:ascii="Times New Roman" w:hAnsi="Times New Roman"/>
          <w:szCs w:val="24"/>
        </w:rPr>
        <w:t xml:space="preserve"> been </w:t>
      </w:r>
      <w:r w:rsidR="00E951D1">
        <w:rPr>
          <w:rFonts w:ascii="Times New Roman" w:hAnsi="Times New Roman"/>
          <w:szCs w:val="24"/>
        </w:rPr>
        <w:t xml:space="preserve">sold, the infrastructure </w:t>
      </w:r>
      <w:r w:rsidR="00A7281A">
        <w:rPr>
          <w:rFonts w:ascii="Times New Roman" w:hAnsi="Times New Roman"/>
          <w:szCs w:val="24"/>
        </w:rPr>
        <w:t xml:space="preserve">and homes </w:t>
      </w:r>
      <w:r w:rsidR="00E951D1">
        <w:rPr>
          <w:rFonts w:ascii="Times New Roman" w:hAnsi="Times New Roman"/>
          <w:szCs w:val="24"/>
        </w:rPr>
        <w:t xml:space="preserve">in Phase 2 </w:t>
      </w:r>
      <w:r w:rsidR="005B0939">
        <w:rPr>
          <w:rFonts w:ascii="Times New Roman" w:hAnsi="Times New Roman"/>
          <w:szCs w:val="24"/>
        </w:rPr>
        <w:t>will be built</w:t>
      </w:r>
      <w:r w:rsidR="0019795C">
        <w:rPr>
          <w:rFonts w:ascii="Times New Roman" w:hAnsi="Times New Roman"/>
          <w:szCs w:val="24"/>
        </w:rPr>
        <w:t>.</w:t>
      </w:r>
    </w:p>
    <w:p w14:paraId="16CF7F47" w14:textId="42BA7AFE" w:rsidR="00E37609" w:rsidRDefault="00D25670" w:rsidP="00217012">
      <w:pPr>
        <w:pStyle w:val="FreeForm"/>
        <w:numPr>
          <w:ilvl w:val="0"/>
          <w:numId w:val="1"/>
        </w:numPr>
        <w:spacing w:after="240"/>
        <w:jc w:val="both"/>
        <w:rPr>
          <w:rFonts w:ascii="Times New Roman" w:hAnsi="Times New Roman"/>
          <w:szCs w:val="24"/>
        </w:rPr>
      </w:pPr>
      <w:r w:rsidRPr="00217012">
        <w:rPr>
          <w:rFonts w:ascii="Times New Roman" w:hAnsi="Times New Roman"/>
          <w:szCs w:val="24"/>
          <w:u w:val="single"/>
        </w:rPr>
        <w:t>Performance Guarantee</w:t>
      </w:r>
      <w:r w:rsidR="00B63C6C" w:rsidRPr="00217012">
        <w:rPr>
          <w:rFonts w:ascii="Times New Roman" w:hAnsi="Times New Roman"/>
          <w:szCs w:val="24"/>
        </w:rPr>
        <w:t xml:space="preserve">. </w:t>
      </w:r>
      <w:r w:rsidR="00823455">
        <w:rPr>
          <w:rFonts w:ascii="Times New Roman" w:hAnsi="Times New Roman"/>
          <w:szCs w:val="24"/>
        </w:rPr>
        <w:t xml:space="preserve">Construction will not commence </w:t>
      </w:r>
      <w:r w:rsidR="00A62E93">
        <w:rPr>
          <w:rFonts w:ascii="Times New Roman" w:hAnsi="Times New Roman"/>
          <w:szCs w:val="24"/>
        </w:rPr>
        <w:t xml:space="preserve">in each phase </w:t>
      </w:r>
      <w:r w:rsidR="00823455">
        <w:rPr>
          <w:rFonts w:ascii="Times New Roman" w:hAnsi="Times New Roman"/>
          <w:szCs w:val="24"/>
        </w:rPr>
        <w:t xml:space="preserve">until a </w:t>
      </w:r>
      <w:r w:rsidR="005B0939">
        <w:rPr>
          <w:rFonts w:ascii="Times New Roman" w:hAnsi="Times New Roman"/>
          <w:szCs w:val="24"/>
        </w:rPr>
        <w:t>per</w:t>
      </w:r>
      <w:r w:rsidRPr="00217012">
        <w:rPr>
          <w:rFonts w:ascii="Times New Roman" w:hAnsi="Times New Roman"/>
          <w:szCs w:val="24"/>
        </w:rPr>
        <w:t xml:space="preserve">formance guaranty </w:t>
      </w:r>
      <w:r w:rsidR="00823455">
        <w:rPr>
          <w:rFonts w:ascii="Times New Roman" w:hAnsi="Times New Roman"/>
          <w:szCs w:val="24"/>
        </w:rPr>
        <w:t xml:space="preserve">is </w:t>
      </w:r>
      <w:r w:rsidR="005B0939">
        <w:rPr>
          <w:rFonts w:ascii="Times New Roman" w:hAnsi="Times New Roman"/>
          <w:szCs w:val="24"/>
        </w:rPr>
        <w:t xml:space="preserve">entered into </w:t>
      </w:r>
      <w:r w:rsidR="001A7866">
        <w:rPr>
          <w:rFonts w:ascii="Times New Roman" w:hAnsi="Times New Roman"/>
          <w:szCs w:val="24"/>
        </w:rPr>
        <w:t xml:space="preserve">with the town for all </w:t>
      </w:r>
      <w:r w:rsidR="00667DBB">
        <w:rPr>
          <w:rFonts w:ascii="Times New Roman" w:hAnsi="Times New Roman"/>
          <w:szCs w:val="24"/>
        </w:rPr>
        <w:t xml:space="preserve">infrastructure </w:t>
      </w:r>
      <w:r w:rsidR="00631A3F">
        <w:rPr>
          <w:rFonts w:ascii="Times New Roman" w:hAnsi="Times New Roman"/>
          <w:szCs w:val="24"/>
        </w:rPr>
        <w:t xml:space="preserve">(other than that for individual homes) </w:t>
      </w:r>
      <w:r w:rsidR="00667DBB">
        <w:rPr>
          <w:rFonts w:ascii="Times New Roman" w:hAnsi="Times New Roman"/>
          <w:szCs w:val="24"/>
        </w:rPr>
        <w:t xml:space="preserve">related </w:t>
      </w:r>
      <w:r w:rsidR="003A0908">
        <w:rPr>
          <w:rFonts w:ascii="Times New Roman" w:hAnsi="Times New Roman"/>
          <w:szCs w:val="24"/>
        </w:rPr>
        <w:t xml:space="preserve">to each </w:t>
      </w:r>
      <w:r w:rsidR="009A7615">
        <w:rPr>
          <w:rFonts w:ascii="Times New Roman" w:hAnsi="Times New Roman"/>
          <w:szCs w:val="24"/>
        </w:rPr>
        <w:t xml:space="preserve">individual </w:t>
      </w:r>
      <w:r w:rsidR="003A0908">
        <w:rPr>
          <w:rFonts w:ascii="Times New Roman" w:hAnsi="Times New Roman"/>
          <w:szCs w:val="24"/>
        </w:rPr>
        <w:t xml:space="preserve">phase of the </w:t>
      </w:r>
      <w:r w:rsidR="004A4B87">
        <w:rPr>
          <w:rFonts w:ascii="Times New Roman" w:hAnsi="Times New Roman"/>
          <w:szCs w:val="24"/>
        </w:rPr>
        <w:t xml:space="preserve">Jacobson Farm </w:t>
      </w:r>
      <w:r w:rsidR="003A0908">
        <w:rPr>
          <w:rFonts w:ascii="Times New Roman" w:hAnsi="Times New Roman"/>
          <w:szCs w:val="24"/>
        </w:rPr>
        <w:t xml:space="preserve">project. </w:t>
      </w:r>
      <w:r w:rsidR="00FF0380">
        <w:rPr>
          <w:rFonts w:ascii="Times New Roman" w:hAnsi="Times New Roman"/>
          <w:szCs w:val="24"/>
        </w:rPr>
        <w:t xml:space="preserve">As this project contains more than 15 lots, approval will be </w:t>
      </w:r>
      <w:r w:rsidR="008D4AAF">
        <w:rPr>
          <w:rFonts w:ascii="Times New Roman" w:hAnsi="Times New Roman"/>
          <w:szCs w:val="24"/>
        </w:rPr>
        <w:t xml:space="preserve">sought and </w:t>
      </w:r>
      <w:r w:rsidR="00FF0380">
        <w:rPr>
          <w:rFonts w:ascii="Times New Roman" w:hAnsi="Times New Roman"/>
          <w:szCs w:val="24"/>
        </w:rPr>
        <w:t>received by the New Hampshire Attorney General</w:t>
      </w:r>
      <w:r w:rsidR="00A93CAE">
        <w:rPr>
          <w:rFonts w:ascii="Times New Roman" w:hAnsi="Times New Roman"/>
          <w:szCs w:val="24"/>
        </w:rPr>
        <w:t>’s (“</w:t>
      </w:r>
      <w:r w:rsidR="00A93CAE" w:rsidRPr="00A93CAE">
        <w:rPr>
          <w:rFonts w:ascii="Times New Roman" w:hAnsi="Times New Roman"/>
          <w:b/>
          <w:bCs/>
          <w:szCs w:val="24"/>
        </w:rPr>
        <w:t>AG</w:t>
      </w:r>
      <w:r w:rsidR="00A93CAE">
        <w:rPr>
          <w:rFonts w:ascii="Times New Roman" w:hAnsi="Times New Roman"/>
          <w:szCs w:val="24"/>
        </w:rPr>
        <w:t>”) office.</w:t>
      </w:r>
      <w:r w:rsidR="00834DA3">
        <w:rPr>
          <w:rFonts w:ascii="Times New Roman" w:hAnsi="Times New Roman"/>
          <w:szCs w:val="24"/>
        </w:rPr>
        <w:t xml:space="preserve"> </w:t>
      </w:r>
      <w:r w:rsidRPr="00217012">
        <w:rPr>
          <w:rFonts w:ascii="Times New Roman" w:hAnsi="Times New Roman"/>
          <w:szCs w:val="24"/>
        </w:rPr>
        <w:t xml:space="preserve">As part of this application, the Declarant </w:t>
      </w:r>
      <w:r w:rsidR="004A4B87">
        <w:rPr>
          <w:rFonts w:ascii="Times New Roman" w:hAnsi="Times New Roman"/>
          <w:szCs w:val="24"/>
        </w:rPr>
        <w:t xml:space="preserve">team </w:t>
      </w:r>
      <w:r w:rsidRPr="00217012">
        <w:rPr>
          <w:rFonts w:ascii="Times New Roman" w:hAnsi="Times New Roman"/>
          <w:szCs w:val="24"/>
        </w:rPr>
        <w:t xml:space="preserve">must satisfy the AG that it has the financial wherewithal and resources committed </w:t>
      </w:r>
      <w:r w:rsidR="00E15C21">
        <w:rPr>
          <w:rFonts w:ascii="Times New Roman" w:hAnsi="Times New Roman"/>
          <w:szCs w:val="24"/>
        </w:rPr>
        <w:t>t</w:t>
      </w:r>
      <w:r w:rsidRPr="00217012">
        <w:rPr>
          <w:rFonts w:ascii="Times New Roman" w:hAnsi="Times New Roman"/>
          <w:szCs w:val="24"/>
        </w:rPr>
        <w:t xml:space="preserve">o provide promised improvements, including, without limitation, roads, utilities, </w:t>
      </w:r>
      <w:r w:rsidR="00750171">
        <w:rPr>
          <w:rFonts w:ascii="Times New Roman" w:hAnsi="Times New Roman"/>
          <w:szCs w:val="24"/>
        </w:rPr>
        <w:t xml:space="preserve">infrastructure </w:t>
      </w:r>
      <w:r w:rsidRPr="00217012">
        <w:rPr>
          <w:rFonts w:ascii="Times New Roman" w:hAnsi="Times New Roman"/>
          <w:szCs w:val="24"/>
        </w:rPr>
        <w:t>landscaping</w:t>
      </w:r>
      <w:r w:rsidR="009F69AF">
        <w:rPr>
          <w:rFonts w:ascii="Times New Roman" w:hAnsi="Times New Roman"/>
          <w:szCs w:val="24"/>
        </w:rPr>
        <w:t xml:space="preserve">, </w:t>
      </w:r>
      <w:r w:rsidRPr="00217012">
        <w:rPr>
          <w:rFonts w:ascii="Times New Roman" w:hAnsi="Times New Roman"/>
          <w:szCs w:val="24"/>
        </w:rPr>
        <w:t>and other features</w:t>
      </w:r>
      <w:r w:rsidR="007E364B">
        <w:rPr>
          <w:rFonts w:ascii="Times New Roman" w:hAnsi="Times New Roman"/>
          <w:szCs w:val="24"/>
        </w:rPr>
        <w:t xml:space="preserve">. </w:t>
      </w:r>
      <w:r w:rsidR="00676B13">
        <w:rPr>
          <w:rFonts w:ascii="Times New Roman" w:hAnsi="Times New Roman"/>
          <w:szCs w:val="24"/>
        </w:rPr>
        <w:t xml:space="preserve">It is anticipated that </w:t>
      </w:r>
      <w:r w:rsidR="00EB71CA">
        <w:rPr>
          <w:rFonts w:ascii="Times New Roman" w:hAnsi="Times New Roman"/>
          <w:szCs w:val="24"/>
        </w:rPr>
        <w:t xml:space="preserve">there will be a phased bulk transfer of </w:t>
      </w:r>
      <w:r w:rsidR="007C475C">
        <w:rPr>
          <w:rFonts w:ascii="Times New Roman" w:hAnsi="Times New Roman"/>
          <w:szCs w:val="24"/>
        </w:rPr>
        <w:t xml:space="preserve">a substantial portion of </w:t>
      </w:r>
      <w:r w:rsidR="00EB71CA">
        <w:rPr>
          <w:rFonts w:ascii="Times New Roman" w:hAnsi="Times New Roman"/>
          <w:szCs w:val="24"/>
        </w:rPr>
        <w:t>the project</w:t>
      </w:r>
      <w:r w:rsidR="00676B13">
        <w:rPr>
          <w:rFonts w:ascii="Times New Roman" w:hAnsi="Times New Roman"/>
          <w:szCs w:val="24"/>
        </w:rPr>
        <w:t xml:space="preserve">, subject to the AG approval process. </w:t>
      </w:r>
      <w:r w:rsidRPr="00217012">
        <w:rPr>
          <w:rFonts w:ascii="Times New Roman" w:hAnsi="Times New Roman"/>
          <w:szCs w:val="24"/>
        </w:rPr>
        <w:t xml:space="preserve">Failure </w:t>
      </w:r>
      <w:r w:rsidR="00217012" w:rsidRPr="00217012">
        <w:rPr>
          <w:rFonts w:ascii="Times New Roman" w:hAnsi="Times New Roman"/>
          <w:szCs w:val="24"/>
        </w:rPr>
        <w:t>to abide by these provisions can lead to civil penalties.</w:t>
      </w:r>
    </w:p>
    <w:p w14:paraId="07E105DA" w14:textId="2F75A615" w:rsidR="00217012" w:rsidRPr="00217012" w:rsidRDefault="000673EB" w:rsidP="00217012">
      <w:pPr>
        <w:pStyle w:val="FreeForm"/>
        <w:numPr>
          <w:ilvl w:val="0"/>
          <w:numId w:val="1"/>
        </w:numPr>
        <w:spacing w:after="240"/>
        <w:jc w:val="both"/>
        <w:rPr>
          <w:rFonts w:ascii="Times New Roman" w:hAnsi="Times New Roman"/>
          <w:szCs w:val="24"/>
        </w:rPr>
      </w:pPr>
      <w:r>
        <w:rPr>
          <w:rFonts w:ascii="Times New Roman" w:hAnsi="Times New Roman"/>
          <w:szCs w:val="24"/>
          <w:u w:val="single"/>
        </w:rPr>
        <w:t>Trucking</w:t>
      </w:r>
      <w:r w:rsidR="0037022D">
        <w:rPr>
          <w:rFonts w:ascii="Times New Roman" w:hAnsi="Times New Roman"/>
          <w:szCs w:val="24"/>
        </w:rPr>
        <w:t xml:space="preserve">. </w:t>
      </w:r>
      <w:r w:rsidR="00345D27">
        <w:rPr>
          <w:rFonts w:ascii="Times New Roman" w:hAnsi="Times New Roman"/>
          <w:szCs w:val="24"/>
        </w:rPr>
        <w:t xml:space="preserve">Transportation of fill on and off the site, </w:t>
      </w:r>
      <w:r w:rsidR="00FC346F">
        <w:rPr>
          <w:rFonts w:ascii="Times New Roman" w:hAnsi="Times New Roman"/>
          <w:szCs w:val="24"/>
        </w:rPr>
        <w:t>import of stone and sand shall occur</w:t>
      </w:r>
      <w:r w:rsidR="00C07960">
        <w:rPr>
          <w:rFonts w:ascii="Times New Roman" w:hAnsi="Times New Roman"/>
          <w:szCs w:val="24"/>
        </w:rPr>
        <w:t xml:space="preserve"> on are after 7:00 AM </w:t>
      </w:r>
      <w:r w:rsidR="00674384">
        <w:rPr>
          <w:rFonts w:ascii="Times New Roman" w:hAnsi="Times New Roman"/>
          <w:szCs w:val="24"/>
        </w:rPr>
        <w:t xml:space="preserve">and before </w:t>
      </w:r>
      <w:r w:rsidR="00C07960">
        <w:rPr>
          <w:rFonts w:ascii="Times New Roman" w:hAnsi="Times New Roman"/>
          <w:szCs w:val="24"/>
        </w:rPr>
        <w:t>6:00 PM Monday through Friday</w:t>
      </w:r>
      <w:r w:rsidR="00B94786">
        <w:rPr>
          <w:rFonts w:ascii="Times New Roman" w:hAnsi="Times New Roman"/>
          <w:szCs w:val="24"/>
        </w:rPr>
        <w:t xml:space="preserve"> and </w:t>
      </w:r>
      <w:r w:rsidR="00674384">
        <w:rPr>
          <w:rFonts w:ascii="Times New Roman" w:hAnsi="Times New Roman"/>
          <w:szCs w:val="24"/>
        </w:rPr>
        <w:t xml:space="preserve">on or after </w:t>
      </w:r>
      <w:r w:rsidR="00B94786">
        <w:rPr>
          <w:rFonts w:ascii="Times New Roman" w:hAnsi="Times New Roman"/>
          <w:szCs w:val="24"/>
        </w:rPr>
        <w:t xml:space="preserve">9:00 AM </w:t>
      </w:r>
      <w:r w:rsidR="00674384">
        <w:rPr>
          <w:rFonts w:ascii="Times New Roman" w:hAnsi="Times New Roman"/>
          <w:szCs w:val="24"/>
        </w:rPr>
        <w:t xml:space="preserve">and before </w:t>
      </w:r>
      <w:r w:rsidR="00B94786">
        <w:rPr>
          <w:rFonts w:ascii="Times New Roman" w:hAnsi="Times New Roman"/>
          <w:szCs w:val="24"/>
        </w:rPr>
        <w:t>3:00 PM on Saturday</w:t>
      </w:r>
      <w:r w:rsidR="00674384">
        <w:rPr>
          <w:rFonts w:ascii="Times New Roman" w:hAnsi="Times New Roman"/>
          <w:szCs w:val="24"/>
        </w:rPr>
        <w:t>. No trucking shall occur on Sundays.</w:t>
      </w:r>
      <w:r w:rsidR="009D4EC1">
        <w:rPr>
          <w:rFonts w:ascii="Times New Roman" w:hAnsi="Times New Roman"/>
          <w:szCs w:val="24"/>
        </w:rPr>
        <w:t xml:space="preserve"> Truck routes shall be approved by the Planning Board staff</w:t>
      </w:r>
      <w:r w:rsidR="00EB4E40">
        <w:rPr>
          <w:rFonts w:ascii="Times New Roman" w:hAnsi="Times New Roman"/>
          <w:szCs w:val="24"/>
        </w:rPr>
        <w:t xml:space="preserve"> in advance</w:t>
      </w:r>
      <w:r w:rsidR="009D4EC1">
        <w:rPr>
          <w:rFonts w:ascii="Times New Roman" w:hAnsi="Times New Roman"/>
          <w:szCs w:val="24"/>
        </w:rPr>
        <w:t>.</w:t>
      </w:r>
      <w:r w:rsidR="00C66F1C">
        <w:rPr>
          <w:rFonts w:ascii="Times New Roman" w:hAnsi="Times New Roman"/>
          <w:szCs w:val="24"/>
        </w:rPr>
        <w:t xml:space="preserve"> Trucking shall not occur during </w:t>
      </w:r>
      <w:r w:rsidR="000646E6">
        <w:rPr>
          <w:rFonts w:ascii="Times New Roman" w:hAnsi="Times New Roman"/>
          <w:szCs w:val="24"/>
        </w:rPr>
        <w:t xml:space="preserve">the </w:t>
      </w:r>
      <w:r w:rsidR="0057715A" w:rsidRPr="0057715A">
        <w:rPr>
          <w:rFonts w:ascii="Times New Roman" w:hAnsi="Times New Roman"/>
          <w:szCs w:val="24"/>
        </w:rPr>
        <w:t xml:space="preserve">Clark Elementary School </w:t>
      </w:r>
      <w:r w:rsidR="000646E6">
        <w:rPr>
          <w:rFonts w:ascii="Times New Roman" w:hAnsi="Times New Roman"/>
          <w:szCs w:val="24"/>
        </w:rPr>
        <w:t>drop</w:t>
      </w:r>
      <w:r w:rsidR="00C66F1C">
        <w:rPr>
          <w:rFonts w:ascii="Times New Roman" w:hAnsi="Times New Roman"/>
          <w:szCs w:val="24"/>
        </w:rPr>
        <w:t xml:space="preserve"> off and pick up hours</w:t>
      </w:r>
      <w:r w:rsidR="00EF0BE2">
        <w:rPr>
          <w:rFonts w:ascii="Times New Roman" w:hAnsi="Times New Roman"/>
          <w:szCs w:val="24"/>
        </w:rPr>
        <w:t xml:space="preserve"> when the school is in session</w:t>
      </w:r>
      <w:r w:rsidR="00C66F1C">
        <w:rPr>
          <w:rFonts w:ascii="Times New Roman" w:hAnsi="Times New Roman"/>
          <w:szCs w:val="24"/>
        </w:rPr>
        <w:t>.</w:t>
      </w:r>
    </w:p>
    <w:p w14:paraId="6C2176A1" w14:textId="4E3A9186" w:rsidR="001C4DE5" w:rsidRDefault="00217012" w:rsidP="00A113B6">
      <w:pPr>
        <w:pStyle w:val="FreeForm"/>
        <w:numPr>
          <w:ilvl w:val="0"/>
          <w:numId w:val="1"/>
        </w:numPr>
        <w:jc w:val="both"/>
        <w:rPr>
          <w:rFonts w:ascii="Times New Roman" w:hAnsi="Times New Roman"/>
          <w:szCs w:val="24"/>
        </w:rPr>
      </w:pPr>
      <w:r w:rsidRPr="00A113B6">
        <w:rPr>
          <w:rFonts w:ascii="Times New Roman" w:hAnsi="Times New Roman"/>
          <w:szCs w:val="24"/>
          <w:u w:val="single"/>
        </w:rPr>
        <w:t>Mitigation of Development Impacts</w:t>
      </w:r>
      <w:r w:rsidR="00B63C6C" w:rsidRPr="00A113B6">
        <w:rPr>
          <w:rFonts w:ascii="Times New Roman" w:hAnsi="Times New Roman"/>
          <w:szCs w:val="24"/>
        </w:rPr>
        <w:t xml:space="preserve">. </w:t>
      </w:r>
      <w:r w:rsidRPr="00A113B6">
        <w:rPr>
          <w:rFonts w:ascii="Times New Roman" w:hAnsi="Times New Roman"/>
          <w:szCs w:val="24"/>
        </w:rPr>
        <w:t xml:space="preserve">The </w:t>
      </w:r>
      <w:r w:rsidR="0016094D">
        <w:rPr>
          <w:rFonts w:ascii="Times New Roman" w:hAnsi="Times New Roman"/>
          <w:szCs w:val="24"/>
        </w:rPr>
        <w:t>s</w:t>
      </w:r>
      <w:r w:rsidR="00A113B6">
        <w:rPr>
          <w:rFonts w:ascii="Times New Roman" w:hAnsi="Times New Roman"/>
          <w:szCs w:val="24"/>
        </w:rPr>
        <w:t xml:space="preserve">ubstantial impact fees and annual property tax revenue will be generated by the </w:t>
      </w:r>
      <w:r w:rsidR="005B5A31">
        <w:rPr>
          <w:rFonts w:ascii="Times New Roman" w:hAnsi="Times New Roman"/>
          <w:szCs w:val="24"/>
        </w:rPr>
        <w:t>Jacobson Farm</w:t>
      </w:r>
      <w:r w:rsidR="006F5850">
        <w:rPr>
          <w:rFonts w:ascii="Times New Roman" w:hAnsi="Times New Roman"/>
          <w:szCs w:val="24"/>
        </w:rPr>
        <w:t xml:space="preserve"> </w:t>
      </w:r>
      <w:r w:rsidR="00643716">
        <w:rPr>
          <w:rFonts w:ascii="Times New Roman" w:hAnsi="Times New Roman"/>
          <w:szCs w:val="24"/>
        </w:rPr>
        <w:t>development</w:t>
      </w:r>
      <w:r w:rsidR="00B63C6C">
        <w:rPr>
          <w:rFonts w:ascii="Times New Roman" w:hAnsi="Times New Roman"/>
          <w:szCs w:val="24"/>
        </w:rPr>
        <w:t xml:space="preserve">. </w:t>
      </w:r>
      <w:r w:rsidR="006F5322">
        <w:rPr>
          <w:rFonts w:ascii="Times New Roman" w:hAnsi="Times New Roman"/>
          <w:szCs w:val="24"/>
        </w:rPr>
        <w:t xml:space="preserve">In addition, </w:t>
      </w:r>
      <w:r w:rsidR="00FA384D">
        <w:rPr>
          <w:rFonts w:ascii="Times New Roman" w:hAnsi="Times New Roman"/>
          <w:szCs w:val="24"/>
        </w:rPr>
        <w:t xml:space="preserve">the building </w:t>
      </w:r>
      <w:r w:rsidR="006F5322">
        <w:rPr>
          <w:rFonts w:ascii="Times New Roman" w:hAnsi="Times New Roman"/>
          <w:szCs w:val="24"/>
        </w:rPr>
        <w:t xml:space="preserve">of the </w:t>
      </w:r>
      <w:r w:rsidR="00530570">
        <w:rPr>
          <w:rFonts w:ascii="Times New Roman" w:hAnsi="Times New Roman"/>
          <w:szCs w:val="24"/>
        </w:rPr>
        <w:t>homes</w:t>
      </w:r>
      <w:r w:rsidR="006F5322">
        <w:rPr>
          <w:rFonts w:ascii="Times New Roman" w:hAnsi="Times New Roman"/>
          <w:szCs w:val="24"/>
        </w:rPr>
        <w:t xml:space="preserve"> will trigger</w:t>
      </w:r>
      <w:r w:rsidR="001F4D7F">
        <w:rPr>
          <w:rFonts w:ascii="Times New Roman" w:hAnsi="Times New Roman"/>
          <w:szCs w:val="24"/>
        </w:rPr>
        <w:t xml:space="preserve"> a one-time Land Use Change Tax as well as annual vehicle registration fees</w:t>
      </w:r>
      <w:r w:rsidR="00B63C6C">
        <w:rPr>
          <w:rFonts w:ascii="Times New Roman" w:hAnsi="Times New Roman"/>
          <w:szCs w:val="24"/>
        </w:rPr>
        <w:t xml:space="preserve">. </w:t>
      </w:r>
      <w:r w:rsidR="00A113B6" w:rsidRPr="00A113B6">
        <w:rPr>
          <w:rFonts w:ascii="Times New Roman" w:hAnsi="Times New Roman"/>
          <w:szCs w:val="24"/>
        </w:rPr>
        <w:t xml:space="preserve">These fees </w:t>
      </w:r>
      <w:r w:rsidR="00847217">
        <w:rPr>
          <w:rFonts w:ascii="Times New Roman" w:hAnsi="Times New Roman"/>
          <w:szCs w:val="24"/>
        </w:rPr>
        <w:t xml:space="preserve">and taxes </w:t>
      </w:r>
      <w:r w:rsidR="00A113B6" w:rsidRPr="00A113B6">
        <w:rPr>
          <w:rFonts w:ascii="Times New Roman" w:hAnsi="Times New Roman"/>
          <w:szCs w:val="24"/>
        </w:rPr>
        <w:t xml:space="preserve">will mitigate the cost of and support Town services, such as transportation, schools, life </w:t>
      </w:r>
      <w:r w:rsidR="00B63C6C" w:rsidRPr="00A113B6">
        <w:rPr>
          <w:rFonts w:ascii="Times New Roman" w:hAnsi="Times New Roman"/>
          <w:szCs w:val="24"/>
        </w:rPr>
        <w:t>safety,</w:t>
      </w:r>
      <w:r w:rsidR="00A113B6" w:rsidRPr="00A113B6">
        <w:rPr>
          <w:rFonts w:ascii="Times New Roman" w:hAnsi="Times New Roman"/>
          <w:szCs w:val="24"/>
        </w:rPr>
        <w:t xml:space="preserve"> and other public services</w:t>
      </w:r>
      <w:r w:rsidR="00D22E5C" w:rsidRPr="00A113B6">
        <w:rPr>
          <w:rFonts w:ascii="Times New Roman" w:hAnsi="Times New Roman"/>
          <w:szCs w:val="24"/>
        </w:rPr>
        <w:t xml:space="preserve">. </w:t>
      </w:r>
      <w:r w:rsidR="001C4DE5" w:rsidRPr="00A113B6">
        <w:rPr>
          <w:rFonts w:ascii="Times New Roman" w:hAnsi="Times New Roman"/>
          <w:szCs w:val="24"/>
        </w:rPr>
        <w:t>All onsi</w:t>
      </w:r>
      <w:r w:rsidR="00A113B6" w:rsidRPr="00A113B6">
        <w:rPr>
          <w:rFonts w:ascii="Times New Roman" w:hAnsi="Times New Roman"/>
          <w:szCs w:val="24"/>
        </w:rPr>
        <w:t>t</w:t>
      </w:r>
      <w:r w:rsidR="001C4DE5" w:rsidRPr="00A113B6">
        <w:rPr>
          <w:rFonts w:ascii="Times New Roman" w:hAnsi="Times New Roman"/>
          <w:szCs w:val="24"/>
        </w:rPr>
        <w:t>e sewage disposal systems shall be approved by the New Hampshire Department of Environmental Services</w:t>
      </w:r>
      <w:r w:rsidR="00A113B6" w:rsidRPr="00A113B6">
        <w:rPr>
          <w:rFonts w:ascii="Times New Roman" w:hAnsi="Times New Roman"/>
          <w:szCs w:val="24"/>
        </w:rPr>
        <w:t xml:space="preserve"> and constructed to State standards</w:t>
      </w:r>
      <w:r w:rsidR="00B63C6C" w:rsidRPr="00A113B6">
        <w:rPr>
          <w:rFonts w:ascii="Times New Roman" w:hAnsi="Times New Roman"/>
          <w:szCs w:val="24"/>
        </w:rPr>
        <w:t xml:space="preserve">. </w:t>
      </w:r>
      <w:r w:rsidR="001F4D7F">
        <w:rPr>
          <w:rFonts w:ascii="Times New Roman" w:hAnsi="Times New Roman"/>
          <w:szCs w:val="24"/>
        </w:rPr>
        <w:t xml:space="preserve">As part of the approval process, </w:t>
      </w:r>
      <w:r w:rsidR="0090369B">
        <w:rPr>
          <w:rFonts w:ascii="Times New Roman" w:hAnsi="Times New Roman"/>
          <w:szCs w:val="24"/>
        </w:rPr>
        <w:t>TransFarmations</w:t>
      </w:r>
      <w:r w:rsidR="001F4D7F">
        <w:rPr>
          <w:rFonts w:ascii="Times New Roman" w:hAnsi="Times New Roman"/>
          <w:szCs w:val="24"/>
        </w:rPr>
        <w:t xml:space="preserve"> submitted a Fiscal Impact Analysis </w:t>
      </w:r>
      <w:r w:rsidR="00EC1C04">
        <w:rPr>
          <w:rFonts w:ascii="Times New Roman" w:hAnsi="Times New Roman"/>
          <w:szCs w:val="24"/>
        </w:rPr>
        <w:t xml:space="preserve">report prepared by Fougere Planning &amp; Development dated </w:t>
      </w:r>
      <w:r w:rsidR="00681BAC">
        <w:rPr>
          <w:rFonts w:ascii="Times New Roman" w:hAnsi="Times New Roman"/>
          <w:szCs w:val="24"/>
        </w:rPr>
        <w:t>May 30, 2023</w:t>
      </w:r>
      <w:r w:rsidR="00B63C6C">
        <w:rPr>
          <w:rFonts w:ascii="Times New Roman" w:hAnsi="Times New Roman"/>
          <w:szCs w:val="24"/>
        </w:rPr>
        <w:t xml:space="preserve">. </w:t>
      </w:r>
      <w:r w:rsidR="00EC1C04">
        <w:rPr>
          <w:rFonts w:ascii="Times New Roman" w:hAnsi="Times New Roman"/>
          <w:szCs w:val="24"/>
        </w:rPr>
        <w:t xml:space="preserve">This report concluded that the </w:t>
      </w:r>
      <w:r w:rsidR="009E7123">
        <w:rPr>
          <w:rFonts w:ascii="Times New Roman" w:hAnsi="Times New Roman"/>
          <w:szCs w:val="24"/>
        </w:rPr>
        <w:t xml:space="preserve">Jacobson Farm </w:t>
      </w:r>
      <w:r w:rsidR="00EC1C04">
        <w:rPr>
          <w:rFonts w:ascii="Times New Roman" w:hAnsi="Times New Roman"/>
          <w:szCs w:val="24"/>
        </w:rPr>
        <w:t>development will have a net positive fiscal impact on the Town of Amherst.</w:t>
      </w:r>
    </w:p>
    <w:p w14:paraId="45209C48" w14:textId="77777777" w:rsidR="00A113B6" w:rsidRPr="00A113B6" w:rsidRDefault="00A113B6" w:rsidP="00A113B6">
      <w:pPr>
        <w:pStyle w:val="FreeForm"/>
        <w:ind w:left="720"/>
        <w:jc w:val="both"/>
        <w:rPr>
          <w:rFonts w:ascii="Times New Roman" w:hAnsi="Times New Roman"/>
          <w:szCs w:val="24"/>
        </w:rPr>
      </w:pPr>
    </w:p>
    <w:p w14:paraId="1B67D4F3" w14:textId="5147A16E" w:rsidR="00A113B6" w:rsidRDefault="001C4DE5" w:rsidP="001C4DE5">
      <w:pPr>
        <w:pStyle w:val="FreeForm"/>
        <w:jc w:val="both"/>
        <w:rPr>
          <w:rFonts w:ascii="Times New Roman" w:hAnsi="Times New Roman"/>
          <w:szCs w:val="24"/>
        </w:rPr>
      </w:pPr>
      <w:r>
        <w:rPr>
          <w:rFonts w:ascii="Times New Roman" w:hAnsi="Times New Roman"/>
          <w:szCs w:val="24"/>
        </w:rPr>
        <w:t>In witness whereof, the undersigned have executed this Development Agreement as of the Effective Date.</w:t>
      </w:r>
    </w:p>
    <w:p w14:paraId="2E54AF41" w14:textId="77777777" w:rsidR="00087E9B" w:rsidRDefault="00087E9B" w:rsidP="00A113B6">
      <w:pPr>
        <w:jc w:val="center"/>
        <w:rPr>
          <w:rFonts w:ascii="Times New Roman" w:hAnsi="Times New Roman"/>
          <w:b/>
          <w:bCs/>
          <w:i/>
          <w:iCs/>
          <w:szCs w:val="24"/>
        </w:rPr>
      </w:pPr>
    </w:p>
    <w:p w14:paraId="68C41F81" w14:textId="57C7FD7E" w:rsidR="00A113B6" w:rsidRPr="00A113B6" w:rsidRDefault="00A113B6" w:rsidP="00A113B6">
      <w:pPr>
        <w:jc w:val="center"/>
        <w:rPr>
          <w:rFonts w:ascii="Times New Roman" w:hAnsi="Times New Roman"/>
          <w:b/>
          <w:bCs/>
          <w:i/>
          <w:iCs/>
          <w:szCs w:val="24"/>
        </w:rPr>
      </w:pPr>
      <w:r w:rsidRPr="00A113B6">
        <w:rPr>
          <w:rFonts w:ascii="Times New Roman" w:hAnsi="Times New Roman"/>
          <w:b/>
          <w:bCs/>
          <w:i/>
          <w:iCs/>
          <w:szCs w:val="24"/>
        </w:rPr>
        <w:t>(Signature Page to Follow)</w:t>
      </w:r>
      <w:r w:rsidRPr="00A113B6">
        <w:rPr>
          <w:rFonts w:ascii="Times New Roman" w:hAnsi="Times New Roman"/>
          <w:b/>
          <w:bCs/>
          <w:i/>
          <w:iCs/>
          <w:szCs w:val="24"/>
        </w:rPr>
        <w:br w:type="page"/>
      </w:r>
    </w:p>
    <w:p w14:paraId="321B02D0" w14:textId="77777777" w:rsidR="001C4DE5" w:rsidRDefault="001C4DE5" w:rsidP="001C4DE5">
      <w:pPr>
        <w:pStyle w:val="FreeForm"/>
        <w:jc w:val="both"/>
        <w:rPr>
          <w:rFonts w:ascii="Times New Roman" w:hAnsi="Times New Roman"/>
          <w:szCs w:val="24"/>
        </w:rPr>
      </w:pPr>
    </w:p>
    <w:p w14:paraId="0912964D" w14:textId="291CCAE3" w:rsidR="001C4DE5" w:rsidRDefault="001C4DE5" w:rsidP="001C4DE5">
      <w:pPr>
        <w:pStyle w:val="FreeForm"/>
        <w:jc w:val="both"/>
        <w:rPr>
          <w:rFonts w:ascii="Times New Roman" w:hAnsi="Times New Roman"/>
          <w:szCs w:val="24"/>
        </w:rPr>
      </w:pPr>
    </w:p>
    <w:p w14:paraId="50A021CF" w14:textId="778A97AA" w:rsidR="001C4DE5" w:rsidRDefault="001C4DE5"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43716">
        <w:rPr>
          <w:rFonts w:ascii="Times New Roman" w:hAnsi="Times New Roman"/>
          <w:szCs w:val="24"/>
        </w:rPr>
        <w:t>TransFarmations, Inc.</w:t>
      </w:r>
    </w:p>
    <w:p w14:paraId="4CCA961C" w14:textId="77777777" w:rsidR="00A113B6" w:rsidRDefault="00A113B6" w:rsidP="001C4DE5">
      <w:pPr>
        <w:pStyle w:val="FreeForm"/>
        <w:jc w:val="both"/>
        <w:rPr>
          <w:rFonts w:ascii="Times New Roman" w:hAnsi="Times New Roman"/>
          <w:szCs w:val="24"/>
        </w:rPr>
      </w:pPr>
    </w:p>
    <w:p w14:paraId="7D9593DD" w14:textId="6E567766" w:rsidR="001C4DE5" w:rsidRDefault="001C4DE5" w:rsidP="001C4DE5">
      <w:pPr>
        <w:pStyle w:val="FreeForm"/>
        <w:jc w:val="both"/>
        <w:rPr>
          <w:rFonts w:ascii="Times New Roman" w:hAnsi="Times New Roman"/>
          <w:szCs w:val="24"/>
        </w:rPr>
      </w:pPr>
    </w:p>
    <w:p w14:paraId="062F7679" w14:textId="2168A812" w:rsidR="001C4DE5" w:rsidRDefault="001C4DE5"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By: _______________________________</w:t>
      </w:r>
    </w:p>
    <w:p w14:paraId="47047894" w14:textId="34D4FC61" w:rsidR="001C4DE5" w:rsidRDefault="001C4DE5"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643716">
        <w:rPr>
          <w:rFonts w:ascii="Times New Roman" w:hAnsi="Times New Roman"/>
          <w:szCs w:val="24"/>
        </w:rPr>
        <w:t xml:space="preserve">R. Carter </w:t>
      </w:r>
      <w:r w:rsidR="000E43C3">
        <w:rPr>
          <w:rFonts w:ascii="Times New Roman" w:hAnsi="Times New Roman"/>
          <w:szCs w:val="24"/>
        </w:rPr>
        <w:t>S</w:t>
      </w:r>
      <w:r w:rsidR="00643716">
        <w:rPr>
          <w:rFonts w:ascii="Times New Roman" w:hAnsi="Times New Roman"/>
          <w:szCs w:val="24"/>
        </w:rPr>
        <w:t>cott</w:t>
      </w:r>
      <w:r>
        <w:rPr>
          <w:rFonts w:ascii="Times New Roman" w:hAnsi="Times New Roman"/>
          <w:szCs w:val="24"/>
        </w:rPr>
        <w:t xml:space="preserve">, its </w:t>
      </w:r>
      <w:r w:rsidR="00643716">
        <w:rPr>
          <w:rFonts w:ascii="Times New Roman" w:hAnsi="Times New Roman"/>
          <w:szCs w:val="24"/>
        </w:rPr>
        <w:t>President</w:t>
      </w:r>
    </w:p>
    <w:p w14:paraId="5E4341F6" w14:textId="55465255" w:rsidR="001C4DE5" w:rsidRDefault="001C4DE5" w:rsidP="001C4DE5">
      <w:pPr>
        <w:pStyle w:val="FreeForm"/>
        <w:jc w:val="both"/>
        <w:rPr>
          <w:rFonts w:ascii="Times New Roman" w:hAnsi="Times New Roman"/>
          <w:szCs w:val="24"/>
        </w:rPr>
      </w:pPr>
    </w:p>
    <w:p w14:paraId="1603E7FE" w14:textId="77777777" w:rsidR="00A113B6" w:rsidRDefault="00A113B6" w:rsidP="001C4DE5">
      <w:pPr>
        <w:pStyle w:val="FreeForm"/>
        <w:jc w:val="both"/>
        <w:rPr>
          <w:rFonts w:ascii="Times New Roman" w:hAnsi="Times New Roman"/>
          <w:szCs w:val="24"/>
        </w:rPr>
      </w:pPr>
      <w:bookmarkStart w:id="0" w:name="_Hlk104387461"/>
    </w:p>
    <w:p w14:paraId="05D16A2A" w14:textId="6F010AB0" w:rsidR="001C4DE5" w:rsidRDefault="001C4DE5" w:rsidP="001C4DE5">
      <w:pPr>
        <w:pStyle w:val="FreeForm"/>
        <w:jc w:val="both"/>
        <w:rPr>
          <w:rFonts w:ascii="Times New Roman" w:hAnsi="Times New Roman"/>
          <w:szCs w:val="24"/>
        </w:rPr>
      </w:pPr>
      <w:r>
        <w:rPr>
          <w:rFonts w:ascii="Times New Roman" w:hAnsi="Times New Roman"/>
          <w:szCs w:val="24"/>
        </w:rPr>
        <w:t>STATE OF NEW HAMPSHIRE</w:t>
      </w:r>
    </w:p>
    <w:p w14:paraId="28B5431B" w14:textId="47B28388" w:rsidR="001C4DE5" w:rsidRDefault="001C4DE5" w:rsidP="001C4DE5">
      <w:pPr>
        <w:pStyle w:val="FreeForm"/>
        <w:jc w:val="both"/>
        <w:rPr>
          <w:rFonts w:ascii="Times New Roman" w:hAnsi="Times New Roman"/>
          <w:szCs w:val="24"/>
        </w:rPr>
      </w:pPr>
      <w:r>
        <w:rPr>
          <w:rFonts w:ascii="Times New Roman" w:hAnsi="Times New Roman"/>
          <w:szCs w:val="24"/>
        </w:rPr>
        <w:t>COUNTY OF HILLSBOROUGH</w:t>
      </w:r>
    </w:p>
    <w:p w14:paraId="266CDA0A" w14:textId="38F57F1C" w:rsidR="001C4DE5" w:rsidRDefault="001C4DE5" w:rsidP="001C4DE5">
      <w:pPr>
        <w:pStyle w:val="FreeForm"/>
        <w:jc w:val="both"/>
        <w:rPr>
          <w:rFonts w:ascii="Times New Roman" w:hAnsi="Times New Roman"/>
          <w:szCs w:val="24"/>
        </w:rPr>
      </w:pPr>
    </w:p>
    <w:p w14:paraId="3D1A27F8" w14:textId="7D0EA1B4" w:rsidR="001C4DE5" w:rsidRDefault="001C4DE5" w:rsidP="001C4DE5">
      <w:pPr>
        <w:pStyle w:val="FreeForm"/>
        <w:jc w:val="both"/>
        <w:rPr>
          <w:rFonts w:ascii="Times New Roman" w:hAnsi="Times New Roman"/>
          <w:szCs w:val="24"/>
        </w:rPr>
      </w:pPr>
      <w:r>
        <w:rPr>
          <w:rFonts w:ascii="Times New Roman" w:hAnsi="Times New Roman"/>
          <w:szCs w:val="24"/>
        </w:rPr>
        <w:tab/>
        <w:t>On this the _____ day of _____</w:t>
      </w:r>
      <w:r w:rsidR="00643716">
        <w:rPr>
          <w:rFonts w:ascii="Times New Roman" w:hAnsi="Times New Roman"/>
          <w:szCs w:val="24"/>
        </w:rPr>
        <w:t>_____</w:t>
      </w:r>
      <w:r>
        <w:rPr>
          <w:rFonts w:ascii="Times New Roman" w:hAnsi="Times New Roman"/>
          <w:szCs w:val="24"/>
        </w:rPr>
        <w:t>___, 202</w:t>
      </w:r>
      <w:r w:rsidR="00643716">
        <w:rPr>
          <w:rFonts w:ascii="Times New Roman" w:hAnsi="Times New Roman"/>
          <w:szCs w:val="24"/>
        </w:rPr>
        <w:t>6</w:t>
      </w:r>
      <w:r>
        <w:rPr>
          <w:rFonts w:ascii="Times New Roman" w:hAnsi="Times New Roman"/>
          <w:szCs w:val="24"/>
        </w:rPr>
        <w:t xml:space="preserve">, before me, the undersigned officer, personally appeared the above-named </w:t>
      </w:r>
      <w:r w:rsidR="00755397">
        <w:rPr>
          <w:rFonts w:ascii="Times New Roman" w:hAnsi="Times New Roman"/>
          <w:szCs w:val="24"/>
        </w:rPr>
        <w:t>R. Carter Scott</w:t>
      </w:r>
      <w:r>
        <w:rPr>
          <w:rFonts w:ascii="Times New Roman" w:hAnsi="Times New Roman"/>
          <w:szCs w:val="24"/>
        </w:rPr>
        <w:t xml:space="preserve">, being the duly authorized </w:t>
      </w:r>
      <w:r w:rsidR="00755397">
        <w:rPr>
          <w:rFonts w:ascii="Times New Roman" w:hAnsi="Times New Roman"/>
          <w:szCs w:val="24"/>
        </w:rPr>
        <w:t>President TransFarmations, Inc</w:t>
      </w:r>
      <w:r w:rsidR="00A46BEF">
        <w:rPr>
          <w:rFonts w:ascii="Times New Roman" w:hAnsi="Times New Roman"/>
          <w:szCs w:val="24"/>
        </w:rPr>
        <w:t>.</w:t>
      </w:r>
      <w:r>
        <w:rPr>
          <w:rFonts w:ascii="Times New Roman" w:hAnsi="Times New Roman"/>
          <w:szCs w:val="24"/>
        </w:rPr>
        <w:t xml:space="preserve">, known to me (or satisfactorily proven) to be the person whose name is subscribed to the within instrument and acknowledged that he executed the same for </w:t>
      </w:r>
      <w:r w:rsidR="00A113B6">
        <w:rPr>
          <w:rFonts w:ascii="Times New Roman" w:hAnsi="Times New Roman"/>
          <w:szCs w:val="24"/>
        </w:rPr>
        <w:t xml:space="preserve">on behalf of said </w:t>
      </w:r>
      <w:r w:rsidR="00A46BEF">
        <w:rPr>
          <w:rFonts w:ascii="Times New Roman" w:hAnsi="Times New Roman"/>
          <w:szCs w:val="24"/>
        </w:rPr>
        <w:t>corporation</w:t>
      </w:r>
      <w:r w:rsidR="00A113B6">
        <w:rPr>
          <w:rFonts w:ascii="Times New Roman" w:hAnsi="Times New Roman"/>
          <w:szCs w:val="24"/>
        </w:rPr>
        <w:t xml:space="preserve"> for the purposes therein contained.</w:t>
      </w:r>
    </w:p>
    <w:bookmarkEnd w:id="0"/>
    <w:p w14:paraId="1E970A74" w14:textId="2378BD9D" w:rsidR="00A113B6" w:rsidRDefault="00A113B6" w:rsidP="001C4DE5">
      <w:pPr>
        <w:pStyle w:val="FreeForm"/>
        <w:jc w:val="both"/>
        <w:rPr>
          <w:rFonts w:ascii="Times New Roman" w:hAnsi="Times New Roman"/>
          <w:szCs w:val="24"/>
        </w:rPr>
      </w:pPr>
    </w:p>
    <w:p w14:paraId="6A0EEFB9" w14:textId="6F22C9BF" w:rsidR="00A113B6" w:rsidRDefault="00A113B6"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w:t>
      </w:r>
    </w:p>
    <w:p w14:paraId="24A291A2" w14:textId="22F4D8BA" w:rsidR="00A113B6" w:rsidRDefault="00A113B6"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Public/Justice of the Peace</w:t>
      </w:r>
    </w:p>
    <w:p w14:paraId="262B0DAC" w14:textId="5CB83881" w:rsidR="001C6A48" w:rsidRDefault="001C6A48" w:rsidP="001C4DE5">
      <w:pPr>
        <w:pStyle w:val="FreeForm"/>
        <w:jc w:val="both"/>
        <w:rPr>
          <w:rFonts w:ascii="Times New Roman" w:hAnsi="Times New Roman"/>
          <w:szCs w:val="24"/>
        </w:rPr>
      </w:pPr>
    </w:p>
    <w:p w14:paraId="225C8F79" w14:textId="77777777" w:rsidR="001C6A48" w:rsidRDefault="001C6A48" w:rsidP="001C4DE5">
      <w:pPr>
        <w:pStyle w:val="FreeForm"/>
        <w:jc w:val="both"/>
        <w:rPr>
          <w:rFonts w:ascii="Times New Roman" w:hAnsi="Times New Roman"/>
          <w:szCs w:val="24"/>
        </w:rPr>
      </w:pPr>
    </w:p>
    <w:p w14:paraId="2E3B050D" w14:textId="293D7F98" w:rsidR="00A113B6" w:rsidRDefault="00A113B6" w:rsidP="001C4DE5">
      <w:pPr>
        <w:pStyle w:val="FreeForm"/>
        <w:jc w:val="both"/>
        <w:rPr>
          <w:rFonts w:ascii="Times New Roman" w:hAnsi="Times New Roman"/>
          <w:szCs w:val="24"/>
        </w:rPr>
      </w:pPr>
    </w:p>
    <w:p w14:paraId="3754A2B7" w14:textId="323EC309" w:rsidR="00A113B6" w:rsidRDefault="00A113B6" w:rsidP="001C4DE5">
      <w:pPr>
        <w:pStyle w:val="FreeForm"/>
        <w:jc w:val="both"/>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08245D3" w14:textId="3EFFCF29" w:rsidR="00A113B6" w:rsidRDefault="00A113B6"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Town of Amherst</w:t>
      </w:r>
    </w:p>
    <w:p w14:paraId="6F8F63CF" w14:textId="6AF4E506" w:rsidR="00A113B6" w:rsidRDefault="00A113B6" w:rsidP="001C4DE5">
      <w:pPr>
        <w:pStyle w:val="FreeForm"/>
        <w:jc w:val="both"/>
        <w:rPr>
          <w:rFonts w:ascii="Times New Roman" w:hAnsi="Times New Roman"/>
          <w:szCs w:val="24"/>
        </w:rPr>
      </w:pPr>
    </w:p>
    <w:p w14:paraId="4D271297" w14:textId="77777777" w:rsidR="00A113B6" w:rsidRDefault="00A113B6"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002F584" w14:textId="2CCCF02F" w:rsidR="00A113B6" w:rsidRDefault="00A113B6" w:rsidP="00A113B6">
      <w:pPr>
        <w:pStyle w:val="FreeForm"/>
        <w:ind w:left="4320" w:firstLine="720"/>
        <w:jc w:val="both"/>
        <w:rPr>
          <w:rFonts w:ascii="Times New Roman" w:hAnsi="Times New Roman"/>
          <w:szCs w:val="24"/>
        </w:rPr>
      </w:pPr>
      <w:r>
        <w:rPr>
          <w:rFonts w:ascii="Times New Roman" w:hAnsi="Times New Roman"/>
          <w:szCs w:val="24"/>
        </w:rPr>
        <w:t>By: ________________________________</w:t>
      </w:r>
    </w:p>
    <w:p w14:paraId="384BC3C1" w14:textId="15B13C55" w:rsidR="00A113B6" w:rsidRDefault="00A113B6" w:rsidP="001C4DE5">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(Name) its duly authorized __________</w:t>
      </w:r>
    </w:p>
    <w:p w14:paraId="4B644A4A" w14:textId="6182E8AD" w:rsidR="00A113B6" w:rsidRDefault="00A113B6" w:rsidP="001C4DE5">
      <w:pPr>
        <w:pStyle w:val="FreeForm"/>
        <w:jc w:val="both"/>
        <w:rPr>
          <w:rFonts w:ascii="Times New Roman" w:hAnsi="Times New Roman"/>
          <w:szCs w:val="24"/>
        </w:rPr>
      </w:pPr>
    </w:p>
    <w:p w14:paraId="76250EFC" w14:textId="77777777" w:rsidR="00A113B6" w:rsidRDefault="00A113B6" w:rsidP="001C4DE5">
      <w:pPr>
        <w:pStyle w:val="FreeForm"/>
        <w:jc w:val="both"/>
        <w:rPr>
          <w:rFonts w:ascii="Times New Roman" w:hAnsi="Times New Roman"/>
          <w:szCs w:val="24"/>
        </w:rPr>
      </w:pPr>
    </w:p>
    <w:p w14:paraId="1492A456" w14:textId="47112B93" w:rsidR="00CB2137" w:rsidRDefault="00CB2137" w:rsidP="0032523B">
      <w:pPr>
        <w:pStyle w:val="FreeForm"/>
        <w:ind w:left="144" w:firstLine="720"/>
        <w:jc w:val="both"/>
        <w:rPr>
          <w:rFonts w:ascii="Times New Roman" w:hAnsi="Times New Roman"/>
          <w:szCs w:val="24"/>
        </w:rPr>
      </w:pPr>
    </w:p>
    <w:p w14:paraId="30E6836B" w14:textId="77777777" w:rsidR="00A113B6" w:rsidRDefault="00A113B6" w:rsidP="00A113B6">
      <w:pPr>
        <w:pStyle w:val="FreeForm"/>
        <w:jc w:val="both"/>
        <w:rPr>
          <w:rFonts w:ascii="Times New Roman" w:hAnsi="Times New Roman"/>
          <w:szCs w:val="24"/>
        </w:rPr>
      </w:pPr>
      <w:r>
        <w:rPr>
          <w:rFonts w:ascii="Times New Roman" w:hAnsi="Times New Roman"/>
          <w:szCs w:val="24"/>
        </w:rPr>
        <w:t>STATE OF NEW HAMPSHIRE</w:t>
      </w:r>
    </w:p>
    <w:p w14:paraId="164C68DB" w14:textId="77777777" w:rsidR="00A113B6" w:rsidRDefault="00A113B6" w:rsidP="00A113B6">
      <w:pPr>
        <w:pStyle w:val="FreeForm"/>
        <w:jc w:val="both"/>
        <w:rPr>
          <w:rFonts w:ascii="Times New Roman" w:hAnsi="Times New Roman"/>
          <w:szCs w:val="24"/>
        </w:rPr>
      </w:pPr>
      <w:r>
        <w:rPr>
          <w:rFonts w:ascii="Times New Roman" w:hAnsi="Times New Roman"/>
          <w:szCs w:val="24"/>
        </w:rPr>
        <w:t>COUNTY OF HILLSBOROUGH</w:t>
      </w:r>
    </w:p>
    <w:p w14:paraId="0C5F49E4" w14:textId="77777777" w:rsidR="00A113B6" w:rsidRDefault="00A113B6" w:rsidP="00A113B6">
      <w:pPr>
        <w:pStyle w:val="FreeForm"/>
        <w:jc w:val="both"/>
        <w:rPr>
          <w:rFonts w:ascii="Times New Roman" w:hAnsi="Times New Roman"/>
          <w:szCs w:val="24"/>
        </w:rPr>
      </w:pPr>
    </w:p>
    <w:p w14:paraId="3EA26960" w14:textId="34D40A25" w:rsidR="00A113B6" w:rsidRDefault="00A113B6" w:rsidP="00A113B6">
      <w:pPr>
        <w:pStyle w:val="FreeForm"/>
        <w:jc w:val="both"/>
        <w:rPr>
          <w:rFonts w:ascii="Times New Roman" w:hAnsi="Times New Roman"/>
          <w:szCs w:val="24"/>
        </w:rPr>
      </w:pPr>
      <w:r>
        <w:rPr>
          <w:rFonts w:ascii="Times New Roman" w:hAnsi="Times New Roman"/>
          <w:szCs w:val="24"/>
        </w:rPr>
        <w:tab/>
        <w:t>On this the _____ day of ____</w:t>
      </w:r>
      <w:r w:rsidR="00A46BEF">
        <w:rPr>
          <w:rFonts w:ascii="Times New Roman" w:hAnsi="Times New Roman"/>
          <w:szCs w:val="24"/>
        </w:rPr>
        <w:t>_____</w:t>
      </w:r>
      <w:r w:rsidR="00B016ED">
        <w:rPr>
          <w:rFonts w:ascii="Times New Roman" w:hAnsi="Times New Roman"/>
          <w:szCs w:val="24"/>
        </w:rPr>
        <w:t>_</w:t>
      </w:r>
      <w:r>
        <w:rPr>
          <w:rFonts w:ascii="Times New Roman" w:hAnsi="Times New Roman"/>
          <w:szCs w:val="24"/>
        </w:rPr>
        <w:t>____, 202</w:t>
      </w:r>
      <w:r w:rsidR="00A46BEF">
        <w:rPr>
          <w:rFonts w:ascii="Times New Roman" w:hAnsi="Times New Roman"/>
          <w:szCs w:val="24"/>
        </w:rPr>
        <w:t>6</w:t>
      </w:r>
      <w:r>
        <w:rPr>
          <w:rFonts w:ascii="Times New Roman" w:hAnsi="Times New Roman"/>
          <w:szCs w:val="24"/>
        </w:rPr>
        <w:t>, before me, the undersigned officer, personally appeared the above-named __________________, being the duly authorized ___________ of the Town of Amherst, known to me (or satisfactorily proven) to be the person whose name is subscribed to the within instrument and acknowledged that he executed the same for on behalf of said Town for the purposes therein contained.</w:t>
      </w:r>
    </w:p>
    <w:p w14:paraId="58E5F68C" w14:textId="093049A1" w:rsidR="00A113B6" w:rsidRDefault="00A113B6" w:rsidP="00A113B6">
      <w:pPr>
        <w:pStyle w:val="FreeForm"/>
        <w:jc w:val="both"/>
        <w:rPr>
          <w:rFonts w:ascii="Times New Roman" w:hAnsi="Times New Roman"/>
          <w:szCs w:val="24"/>
        </w:rPr>
      </w:pPr>
    </w:p>
    <w:p w14:paraId="1C856721" w14:textId="471286B7" w:rsidR="00A113B6" w:rsidRDefault="00A113B6" w:rsidP="00A113B6">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w:t>
      </w:r>
    </w:p>
    <w:p w14:paraId="2CC6E9FB" w14:textId="7682DE3B" w:rsidR="00A113B6" w:rsidRDefault="00A113B6" w:rsidP="00A113B6">
      <w:pPr>
        <w:pStyle w:val="FreeForm"/>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Public/Justice of the Peace</w:t>
      </w:r>
    </w:p>
    <w:p w14:paraId="68DF725E" w14:textId="47DB1804" w:rsidR="0044497E" w:rsidRDefault="0044497E" w:rsidP="0044497E">
      <w:pPr>
        <w:rPr>
          <w:rFonts w:ascii="Times New Roman" w:hAnsi="Times New Roman" w:cs="Times New Roman"/>
          <w:sz w:val="24"/>
          <w:szCs w:val="24"/>
        </w:rPr>
      </w:pPr>
    </w:p>
    <w:p w14:paraId="484513BA" w14:textId="77777777" w:rsidR="0044497E" w:rsidRPr="0044497E" w:rsidRDefault="0044497E">
      <w:pPr>
        <w:rPr>
          <w:rFonts w:ascii="Times New Roman" w:hAnsi="Times New Roman" w:cs="Times New Roman"/>
          <w:sz w:val="24"/>
          <w:szCs w:val="24"/>
        </w:rPr>
      </w:pPr>
    </w:p>
    <w:sectPr w:rsidR="0044497E" w:rsidRPr="0044497E" w:rsidSect="001970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6E2A" w14:textId="77777777" w:rsidR="008F4D5C" w:rsidRDefault="008F4D5C" w:rsidP="001C6A48">
      <w:pPr>
        <w:spacing w:after="0" w:line="240" w:lineRule="auto"/>
      </w:pPr>
      <w:r>
        <w:separator/>
      </w:r>
    </w:p>
  </w:endnote>
  <w:endnote w:type="continuationSeparator" w:id="0">
    <w:p w14:paraId="6596FB5B" w14:textId="77777777" w:rsidR="008F4D5C" w:rsidRDefault="008F4D5C" w:rsidP="001C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3E77" w14:textId="77777777" w:rsidR="00B30CD6" w:rsidRDefault="00B30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07197"/>
      <w:docPartObj>
        <w:docPartGallery w:val="Page Numbers (Bottom of Page)"/>
        <w:docPartUnique/>
      </w:docPartObj>
    </w:sdtPr>
    <w:sdtEndPr>
      <w:rPr>
        <w:noProof/>
      </w:rPr>
    </w:sdtEndPr>
    <w:sdtContent>
      <w:p w14:paraId="195FF72D" w14:textId="67149A04" w:rsidR="001C6A48" w:rsidRDefault="001C6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3EA7C" w14:textId="77777777" w:rsidR="001C6A48" w:rsidRDefault="001C6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58B" w14:textId="77777777" w:rsidR="00B30CD6" w:rsidRDefault="00B30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3356" w14:textId="77777777" w:rsidR="008F4D5C" w:rsidRDefault="008F4D5C" w:rsidP="001C6A48">
      <w:pPr>
        <w:spacing w:after="0" w:line="240" w:lineRule="auto"/>
      </w:pPr>
      <w:r>
        <w:separator/>
      </w:r>
    </w:p>
  </w:footnote>
  <w:footnote w:type="continuationSeparator" w:id="0">
    <w:p w14:paraId="40AF2ECF" w14:textId="77777777" w:rsidR="008F4D5C" w:rsidRDefault="008F4D5C" w:rsidP="001C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1D4D" w14:textId="77777777" w:rsidR="00B30CD6" w:rsidRDefault="00B30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461070"/>
      <w:docPartObj>
        <w:docPartGallery w:val="Watermarks"/>
        <w:docPartUnique/>
      </w:docPartObj>
    </w:sdtPr>
    <w:sdtContent>
      <w:p w14:paraId="03AACBDC" w14:textId="52633A55" w:rsidR="00B30CD6" w:rsidRDefault="00000000">
        <w:pPr>
          <w:pStyle w:val="Header"/>
        </w:pPr>
        <w:r>
          <w:rPr>
            <w:noProof/>
          </w:rPr>
          <w:pict w14:anchorId="6FAEC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4F0A" w14:textId="77777777" w:rsidR="00B30CD6" w:rsidRDefault="00B30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9F"/>
    <w:multiLevelType w:val="hybridMultilevel"/>
    <w:tmpl w:val="88721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8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7E"/>
    <w:rsid w:val="0000293C"/>
    <w:rsid w:val="0002303B"/>
    <w:rsid w:val="0004089A"/>
    <w:rsid w:val="00050A03"/>
    <w:rsid w:val="000646E6"/>
    <w:rsid w:val="000673EB"/>
    <w:rsid w:val="00067FD6"/>
    <w:rsid w:val="00087E9B"/>
    <w:rsid w:val="000E43C3"/>
    <w:rsid w:val="001076A0"/>
    <w:rsid w:val="00153D84"/>
    <w:rsid w:val="0016094D"/>
    <w:rsid w:val="001970CB"/>
    <w:rsid w:val="0019795C"/>
    <w:rsid w:val="001A240B"/>
    <w:rsid w:val="001A7866"/>
    <w:rsid w:val="001C4DE5"/>
    <w:rsid w:val="001C60A9"/>
    <w:rsid w:val="001C6A48"/>
    <w:rsid w:val="001E65ED"/>
    <w:rsid w:val="001F4D7F"/>
    <w:rsid w:val="00217012"/>
    <w:rsid w:val="0032523B"/>
    <w:rsid w:val="00327FB1"/>
    <w:rsid w:val="00345D27"/>
    <w:rsid w:val="0037022D"/>
    <w:rsid w:val="003755A5"/>
    <w:rsid w:val="003A0908"/>
    <w:rsid w:val="00422A39"/>
    <w:rsid w:val="0044497E"/>
    <w:rsid w:val="00463DDD"/>
    <w:rsid w:val="004A2B98"/>
    <w:rsid w:val="004A4B87"/>
    <w:rsid w:val="004B51B1"/>
    <w:rsid w:val="004D67AE"/>
    <w:rsid w:val="00511BC4"/>
    <w:rsid w:val="00530570"/>
    <w:rsid w:val="00534C25"/>
    <w:rsid w:val="0057715A"/>
    <w:rsid w:val="0059469D"/>
    <w:rsid w:val="00596954"/>
    <w:rsid w:val="005B0939"/>
    <w:rsid w:val="005B5A31"/>
    <w:rsid w:val="00631A3F"/>
    <w:rsid w:val="00633CB3"/>
    <w:rsid w:val="00643716"/>
    <w:rsid w:val="00662109"/>
    <w:rsid w:val="00667DBB"/>
    <w:rsid w:val="00674384"/>
    <w:rsid w:val="006761A2"/>
    <w:rsid w:val="00676B13"/>
    <w:rsid w:val="00681BAC"/>
    <w:rsid w:val="00687071"/>
    <w:rsid w:val="006B4A71"/>
    <w:rsid w:val="006F1179"/>
    <w:rsid w:val="006F5322"/>
    <w:rsid w:val="006F5850"/>
    <w:rsid w:val="00750171"/>
    <w:rsid w:val="00755397"/>
    <w:rsid w:val="007C475C"/>
    <w:rsid w:val="007D4B8D"/>
    <w:rsid w:val="007E364B"/>
    <w:rsid w:val="007F0956"/>
    <w:rsid w:val="00823455"/>
    <w:rsid w:val="00834DA3"/>
    <w:rsid w:val="00845B9B"/>
    <w:rsid w:val="00847217"/>
    <w:rsid w:val="008D4AAF"/>
    <w:rsid w:val="008F4D5C"/>
    <w:rsid w:val="0090369B"/>
    <w:rsid w:val="0090783A"/>
    <w:rsid w:val="00923029"/>
    <w:rsid w:val="009309A8"/>
    <w:rsid w:val="00966DF9"/>
    <w:rsid w:val="0097441B"/>
    <w:rsid w:val="00996166"/>
    <w:rsid w:val="00997AB5"/>
    <w:rsid w:val="009A7615"/>
    <w:rsid w:val="009D4EC1"/>
    <w:rsid w:val="009E7123"/>
    <w:rsid w:val="009F69AF"/>
    <w:rsid w:val="00A00515"/>
    <w:rsid w:val="00A028AC"/>
    <w:rsid w:val="00A03EAD"/>
    <w:rsid w:val="00A113B6"/>
    <w:rsid w:val="00A46BEF"/>
    <w:rsid w:val="00A56B51"/>
    <w:rsid w:val="00A623A2"/>
    <w:rsid w:val="00A62E93"/>
    <w:rsid w:val="00A7281A"/>
    <w:rsid w:val="00A93CAE"/>
    <w:rsid w:val="00AC7D7E"/>
    <w:rsid w:val="00AE14A8"/>
    <w:rsid w:val="00B016ED"/>
    <w:rsid w:val="00B23D78"/>
    <w:rsid w:val="00B25F76"/>
    <w:rsid w:val="00B30CD6"/>
    <w:rsid w:val="00B63C6C"/>
    <w:rsid w:val="00B94786"/>
    <w:rsid w:val="00BE7B7C"/>
    <w:rsid w:val="00BF70B9"/>
    <w:rsid w:val="00C07960"/>
    <w:rsid w:val="00C53DCD"/>
    <w:rsid w:val="00C57572"/>
    <w:rsid w:val="00C66F1C"/>
    <w:rsid w:val="00C87F5C"/>
    <w:rsid w:val="00CB2137"/>
    <w:rsid w:val="00CC0A86"/>
    <w:rsid w:val="00D1142A"/>
    <w:rsid w:val="00D22E5C"/>
    <w:rsid w:val="00D25670"/>
    <w:rsid w:val="00D41CFB"/>
    <w:rsid w:val="00D84690"/>
    <w:rsid w:val="00DA5713"/>
    <w:rsid w:val="00DB210A"/>
    <w:rsid w:val="00DF1B73"/>
    <w:rsid w:val="00E15C21"/>
    <w:rsid w:val="00E37609"/>
    <w:rsid w:val="00E44612"/>
    <w:rsid w:val="00E92C0F"/>
    <w:rsid w:val="00E951D1"/>
    <w:rsid w:val="00EB4E40"/>
    <w:rsid w:val="00EB71CA"/>
    <w:rsid w:val="00EC1C04"/>
    <w:rsid w:val="00EE3CF0"/>
    <w:rsid w:val="00EF0BE2"/>
    <w:rsid w:val="00EF24E7"/>
    <w:rsid w:val="00F0354E"/>
    <w:rsid w:val="00F63026"/>
    <w:rsid w:val="00F632C1"/>
    <w:rsid w:val="00FA384D"/>
    <w:rsid w:val="00FA7149"/>
    <w:rsid w:val="00FC346F"/>
    <w:rsid w:val="00FF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E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2523B"/>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D25670"/>
    <w:pPr>
      <w:ind w:left="720"/>
      <w:contextualSpacing/>
    </w:pPr>
  </w:style>
  <w:style w:type="paragraph" w:styleId="Header">
    <w:name w:val="header"/>
    <w:basedOn w:val="Normal"/>
    <w:link w:val="HeaderChar"/>
    <w:uiPriority w:val="99"/>
    <w:unhideWhenUsed/>
    <w:rsid w:val="001C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48"/>
  </w:style>
  <w:style w:type="paragraph" w:styleId="Footer">
    <w:name w:val="footer"/>
    <w:basedOn w:val="Normal"/>
    <w:link w:val="FooterChar"/>
    <w:uiPriority w:val="99"/>
    <w:unhideWhenUsed/>
    <w:rsid w:val="001C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48"/>
  </w:style>
  <w:style w:type="paragraph" w:styleId="Revision">
    <w:name w:val="Revision"/>
    <w:hidden/>
    <w:uiPriority w:val="99"/>
    <w:semiHidden/>
    <w:rsid w:val="00EF2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2026-02-20T18:26:00Z</dcterms:created>
  <dcterms:modified xsi:type="dcterms:W3CDTF">2026-02-20T20:15:00Z</dcterms:modified>
</cp:coreProperties>
</file>